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B496" w14:textId="77777777" w:rsidR="00725DC7" w:rsidRDefault="00E32C37">
      <w:pPr>
        <w:keepNext/>
        <w:jc w:val="center"/>
        <w:rPr>
          <w:b/>
          <w:bCs/>
          <w:smallCaps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bCs/>
          <w:smallCaps/>
          <w:sz w:val="28"/>
          <w:szCs w:val="28"/>
        </w:rPr>
        <w:t>НАЧАЛНО УЧИЛИЩЕ „ХРИСТО БОТЕВ” – ПЛОВДИВ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1EB6FF4B" wp14:editId="6D6C912C">
                <wp:simplePos x="0" y="0"/>
                <wp:positionH relativeFrom="column">
                  <wp:posOffset>4430713</wp:posOffset>
                </wp:positionH>
                <wp:positionV relativeFrom="paragraph">
                  <wp:posOffset>-565462</wp:posOffset>
                </wp:positionV>
                <wp:extent cx="1914525" cy="333375"/>
                <wp:effectExtent l="0" t="0" r="0" b="0"/>
                <wp:wrapNone/>
                <wp:docPr id="230" name="Правоъгълник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2550" y="3637125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BB8CD1" w14:textId="77777777" w:rsidR="00725DC7" w:rsidRDefault="00725DC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B6FF4B" id="Правоъгълник 230" o:spid="_x0000_s1026" style="position:absolute;left:0;text-align:left;margin-left:348.9pt;margin-top:-44.5pt;width:150.75pt;height:26.2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" filled="f" stroked="f">
                <v:textbox inset="2.53958mm,1.2694mm,2.53958mm,1.2694mm">
                  <w:txbxContent>
                    <w:p w14:paraId="40BB8CD1" w14:textId="77777777" w:rsidR="00725DC7" w:rsidRDefault="00725DC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90A3646" wp14:editId="17D10DD9">
            <wp:simplePos x="0" y="0"/>
            <wp:positionH relativeFrom="column">
              <wp:posOffset>-442589</wp:posOffset>
            </wp:positionH>
            <wp:positionV relativeFrom="paragraph">
              <wp:posOffset>-166365</wp:posOffset>
            </wp:positionV>
            <wp:extent cx="714375" cy="752475"/>
            <wp:effectExtent l="0" t="0" r="0" b="0"/>
            <wp:wrapNone/>
            <wp:docPr id="231" name="image2.png" descr="zna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znak 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4A0CFF65" wp14:editId="6FAE9D0E">
            <wp:simplePos x="0" y="0"/>
            <wp:positionH relativeFrom="column">
              <wp:posOffset>5490845</wp:posOffset>
            </wp:positionH>
            <wp:positionV relativeFrom="paragraph">
              <wp:posOffset>-260345</wp:posOffset>
            </wp:positionV>
            <wp:extent cx="1077595" cy="951230"/>
            <wp:effectExtent l="0" t="0" r="0" b="0"/>
            <wp:wrapNone/>
            <wp:docPr id="232" name="image1.png" descr="Ð ÐµÐ·ÑÐ»ÑÐ°Ñ Ñ Ð¸Ð·Ð¾Ð±ÑÐ°Ð¶ÐµÐ½Ð¸Ðµ Ð·Ð° Ð¸Ð½Ð¾Ð²Ð°ÑÐ¸Ð²Ð½Ð¸ÑÑ Ð·Ð½Ð°Ðº Ð½Ð° ÑÑÐ¸Ð»Ð¸ÑÐµÑÐ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Ð ÐµÐ·ÑÐ»ÑÐ°Ñ Ñ Ð¸Ð·Ð¾Ð±ÑÐ°Ð¶ÐµÐ½Ð¸Ðµ Ð·Ð° Ð¸Ð½Ð¾Ð²Ð°ÑÐ¸Ð²Ð½Ð¸ÑÑ Ð·Ð½Ð°Ðº Ð½Ð° ÑÑÐ¸Ð»Ð¸ÑÐµÑÐ¾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951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C286BB" w14:textId="77777777" w:rsidR="00725DC7" w:rsidRDefault="00E32C37">
      <w:pPr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ул.  „Зайчар“ № 7, тел./факс 032/954-066; 032/953-039; </w:t>
      </w:r>
    </w:p>
    <w:p w14:paraId="48B77C2A" w14:textId="77777777" w:rsidR="00725DC7" w:rsidRDefault="00E32C37">
      <w:pPr>
        <w:pBdr>
          <w:bottom w:val="single" w:sz="6" w:space="1" w:color="000000"/>
        </w:pBdr>
        <w:ind w:left="720" w:firstLine="720"/>
        <w:jc w:val="center"/>
        <w:rPr>
          <w:b/>
          <w:bCs/>
          <w:sz w:val="28"/>
          <w:szCs w:val="28"/>
        </w:rPr>
      </w:pPr>
      <w:r>
        <w:t xml:space="preserve">e-mail: </w:t>
      </w:r>
      <w:hyperlink r:id="rId10">
        <w:r w:rsidR="00725DC7">
          <w:rPr>
            <w:b/>
            <w:bCs/>
            <w:color w:val="0000FF"/>
            <w:sz w:val="28"/>
            <w:szCs w:val="28"/>
            <w:u w:val="single"/>
          </w:rPr>
          <w:t>nu-hrbotev@nu-hrbotev.org</w:t>
        </w:r>
      </w:hyperlink>
    </w:p>
    <w:p w14:paraId="422334FE" w14:textId="77777777" w:rsidR="00725DC7" w:rsidRDefault="00725DC7">
      <w:pPr>
        <w:spacing w:after="60"/>
        <w:ind w:left="150"/>
        <w:jc w:val="center"/>
        <w:rPr>
          <w:rFonts w:ascii="Tahoma" w:eastAsia="Tahoma" w:hAnsi="Tahoma" w:cs="Tahoma"/>
          <w:color w:val="000000"/>
        </w:rPr>
      </w:pPr>
    </w:p>
    <w:p w14:paraId="5BB4D707" w14:textId="77777777" w:rsidR="00725DC7" w:rsidRDefault="00725DC7">
      <w:pPr>
        <w:spacing w:after="60"/>
        <w:ind w:left="150"/>
        <w:jc w:val="center"/>
        <w:rPr>
          <w:rFonts w:ascii="Tahoma" w:eastAsia="Tahoma" w:hAnsi="Tahoma" w:cs="Tahoma"/>
          <w:color w:val="000000"/>
        </w:rPr>
      </w:pPr>
    </w:p>
    <w:p w14:paraId="43AA10D1" w14:textId="77777777" w:rsidR="00725DC7" w:rsidRDefault="00725DC7">
      <w:pPr>
        <w:spacing w:after="60"/>
        <w:ind w:left="150"/>
        <w:rPr>
          <w:b/>
          <w:bCs/>
          <w:color w:val="000000"/>
          <w:sz w:val="24"/>
          <w:szCs w:val="24"/>
        </w:rPr>
      </w:pPr>
    </w:p>
    <w:p w14:paraId="6E5403A1" w14:textId="77777777" w:rsidR="00725DC7" w:rsidRDefault="00E32C37">
      <w:pPr>
        <w:spacing w:after="60"/>
        <w:ind w:left="15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УТВЪРЖДАВАМ:.....................</w:t>
      </w:r>
    </w:p>
    <w:p w14:paraId="281C324C" w14:textId="77777777" w:rsidR="00725DC7" w:rsidRDefault="00725DC7">
      <w:pPr>
        <w:spacing w:after="60"/>
        <w:ind w:left="150"/>
        <w:rPr>
          <w:b/>
          <w:bCs/>
          <w:color w:val="000000"/>
          <w:sz w:val="24"/>
          <w:szCs w:val="24"/>
        </w:rPr>
      </w:pPr>
    </w:p>
    <w:p w14:paraId="5CC25C5C" w14:textId="77777777" w:rsidR="00725DC7" w:rsidRDefault="00E32C37">
      <w:pPr>
        <w:spacing w:after="60"/>
        <w:ind w:left="15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ДИРЕКТОР: /МИЛЕН СТАЙКОВ/</w:t>
      </w:r>
    </w:p>
    <w:p w14:paraId="275E0B97" w14:textId="77777777" w:rsidR="00725DC7" w:rsidRDefault="00725DC7">
      <w:pPr>
        <w:spacing w:after="60"/>
        <w:ind w:left="150"/>
        <w:rPr>
          <w:rFonts w:ascii="Tahoma" w:eastAsia="Tahoma" w:hAnsi="Tahoma" w:cs="Tahoma"/>
          <w:color w:val="000000"/>
        </w:rPr>
      </w:pPr>
    </w:p>
    <w:p w14:paraId="5DEF7559" w14:textId="77777777" w:rsidR="00725DC7" w:rsidRDefault="00725DC7">
      <w:pPr>
        <w:spacing w:after="60"/>
        <w:ind w:left="150"/>
        <w:rPr>
          <w:rFonts w:ascii="Tahoma" w:eastAsia="Tahoma" w:hAnsi="Tahoma" w:cs="Tahoma"/>
          <w:color w:val="000000"/>
        </w:rPr>
      </w:pPr>
    </w:p>
    <w:p w14:paraId="4675BAD6" w14:textId="77777777" w:rsidR="00725DC7" w:rsidRDefault="00725DC7">
      <w:pPr>
        <w:spacing w:after="60"/>
        <w:ind w:left="150"/>
        <w:rPr>
          <w:rFonts w:ascii="Tahoma" w:eastAsia="Tahoma" w:hAnsi="Tahoma" w:cs="Tahoma"/>
          <w:color w:val="000000"/>
        </w:rPr>
      </w:pPr>
    </w:p>
    <w:p w14:paraId="2D8D85FA" w14:textId="77777777" w:rsidR="00725DC7" w:rsidRDefault="00725DC7">
      <w:pPr>
        <w:spacing w:after="60"/>
        <w:ind w:left="150"/>
        <w:rPr>
          <w:rFonts w:ascii="Tahoma" w:eastAsia="Tahoma" w:hAnsi="Tahoma" w:cs="Tahoma"/>
          <w:color w:val="000000"/>
        </w:rPr>
      </w:pPr>
    </w:p>
    <w:p w14:paraId="29598051" w14:textId="77777777" w:rsidR="00725DC7" w:rsidRDefault="00725DC7">
      <w:pPr>
        <w:spacing w:after="60"/>
        <w:ind w:left="150"/>
        <w:jc w:val="center"/>
        <w:rPr>
          <w:rFonts w:ascii="Tahoma" w:eastAsia="Tahoma" w:hAnsi="Tahoma" w:cs="Tahoma"/>
          <w:color w:val="000000"/>
        </w:rPr>
      </w:pPr>
    </w:p>
    <w:p w14:paraId="699C7B9D" w14:textId="77777777" w:rsidR="00725DC7" w:rsidRDefault="00E32C37">
      <w:pPr>
        <w:spacing w:after="60"/>
        <w:ind w:left="150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>ГОДИШЕН ПЛАН</w:t>
      </w:r>
    </w:p>
    <w:p w14:paraId="333F2E39" w14:textId="77777777" w:rsidR="00725DC7" w:rsidRDefault="00725DC7">
      <w:pPr>
        <w:spacing w:after="60"/>
        <w:ind w:left="150"/>
        <w:jc w:val="center"/>
      </w:pPr>
    </w:p>
    <w:p w14:paraId="19DD01AC" w14:textId="77777777" w:rsidR="00725DC7" w:rsidRDefault="00E32C3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на </w:t>
      </w:r>
    </w:p>
    <w:p w14:paraId="4E95E978" w14:textId="77777777" w:rsidR="00725DC7" w:rsidRDefault="00725DC7">
      <w:pPr>
        <w:jc w:val="center"/>
        <w:rPr>
          <w:sz w:val="36"/>
          <w:szCs w:val="36"/>
        </w:rPr>
      </w:pPr>
    </w:p>
    <w:p w14:paraId="682A6D18" w14:textId="77777777" w:rsidR="00725DC7" w:rsidRDefault="00E32C37">
      <w:pPr>
        <w:jc w:val="center"/>
        <w:rPr>
          <w:sz w:val="36"/>
          <w:szCs w:val="36"/>
        </w:rPr>
      </w:pPr>
      <w:r>
        <w:rPr>
          <w:sz w:val="36"/>
          <w:szCs w:val="36"/>
        </w:rPr>
        <w:t>НУ „Христо Ботев” – Пловдив</w:t>
      </w:r>
    </w:p>
    <w:p w14:paraId="3EA81D04" w14:textId="77777777" w:rsidR="00725DC7" w:rsidRDefault="00725DC7">
      <w:pPr>
        <w:jc w:val="center"/>
        <w:rPr>
          <w:sz w:val="36"/>
          <w:szCs w:val="36"/>
        </w:rPr>
      </w:pPr>
    </w:p>
    <w:p w14:paraId="526E007D" w14:textId="77777777" w:rsidR="00725DC7" w:rsidRDefault="00E32C3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за</w:t>
      </w:r>
    </w:p>
    <w:p w14:paraId="611593AD" w14:textId="77777777" w:rsidR="00725DC7" w:rsidRDefault="00725DC7">
      <w:pPr>
        <w:jc w:val="center"/>
        <w:rPr>
          <w:sz w:val="36"/>
          <w:szCs w:val="36"/>
        </w:rPr>
      </w:pPr>
    </w:p>
    <w:p w14:paraId="13CF2CA4" w14:textId="77777777" w:rsidR="00725DC7" w:rsidRDefault="00E32C3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учебна 2026/2027 г.</w:t>
      </w:r>
    </w:p>
    <w:p w14:paraId="0DF04C6C" w14:textId="77777777" w:rsidR="00725DC7" w:rsidRDefault="00E32C37">
      <w:pPr>
        <w:rPr>
          <w:sz w:val="36"/>
          <w:szCs w:val="36"/>
        </w:rPr>
      </w:pPr>
      <w:r>
        <w:rPr>
          <w:sz w:val="36"/>
          <w:szCs w:val="36"/>
        </w:rPr>
        <w:br/>
      </w:r>
    </w:p>
    <w:p w14:paraId="56B09197" w14:textId="77777777" w:rsidR="00725DC7" w:rsidRDefault="00725DC7">
      <w:pPr>
        <w:rPr>
          <w:sz w:val="36"/>
          <w:szCs w:val="36"/>
        </w:rPr>
      </w:pPr>
    </w:p>
    <w:p w14:paraId="4ECE3D33" w14:textId="77777777" w:rsidR="00725DC7" w:rsidRDefault="00725DC7">
      <w:pPr>
        <w:rPr>
          <w:sz w:val="36"/>
          <w:szCs w:val="36"/>
        </w:rPr>
      </w:pPr>
    </w:p>
    <w:p w14:paraId="590EA438" w14:textId="77777777" w:rsidR="00725DC7" w:rsidRDefault="00E32C37">
      <w:r>
        <w:tab/>
      </w:r>
      <w:r>
        <w:tab/>
      </w:r>
    </w:p>
    <w:p w14:paraId="21BED841" w14:textId="77777777" w:rsidR="00725DC7" w:rsidRDefault="00725DC7"/>
    <w:p w14:paraId="317AFC46" w14:textId="77777777" w:rsidR="00725DC7" w:rsidRDefault="00725DC7"/>
    <w:p w14:paraId="562CC7EB" w14:textId="77777777" w:rsidR="00725DC7" w:rsidRDefault="00725DC7"/>
    <w:p w14:paraId="0EFE6EF2" w14:textId="77777777" w:rsidR="00725DC7" w:rsidRDefault="00725DC7"/>
    <w:p w14:paraId="51F2F4F5" w14:textId="77777777" w:rsidR="00725DC7" w:rsidRDefault="00725DC7"/>
    <w:p w14:paraId="70AC39EF" w14:textId="77777777" w:rsidR="00725DC7" w:rsidRDefault="00725DC7"/>
    <w:p w14:paraId="1A378B59" w14:textId="77777777" w:rsidR="00725DC7" w:rsidRDefault="00E32C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Приет с решение № 12, взето с Протокол № 14 от 03.09.2026 г. </w:t>
      </w:r>
    </w:p>
    <w:p w14:paraId="5FE9A32E" w14:textId="77777777" w:rsidR="00725DC7" w:rsidRDefault="00E32C37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Педагогически съвет при НУ „Христо Ботев” – Пловдив</w:t>
      </w:r>
    </w:p>
    <w:p w14:paraId="2126115A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4C7463EA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2829E705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6A906A9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sz w:val="24"/>
          <w:szCs w:val="24"/>
        </w:rPr>
      </w:pPr>
    </w:p>
    <w:p w14:paraId="0CDCCAD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СЪДЪРЖАНИЕ</w:t>
      </w:r>
    </w:p>
    <w:p w14:paraId="0D5E0C5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14:paraId="6C0B6F71" w14:textId="2B4BD1CC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Анализ и оценка на дейността на училището за изтеклата 202</w:t>
      </w:r>
      <w:r>
        <w:rPr>
          <w:sz w:val="28"/>
          <w:szCs w:val="28"/>
        </w:rPr>
        <w:t>5</w:t>
      </w:r>
      <w:r>
        <w:rPr>
          <w:color w:val="000000"/>
          <w:sz w:val="28"/>
          <w:szCs w:val="28"/>
        </w:rPr>
        <w:t>/202</w:t>
      </w:r>
      <w:r>
        <w:rPr>
          <w:sz w:val="28"/>
          <w:szCs w:val="28"/>
        </w:rPr>
        <w:t>6</w:t>
      </w:r>
      <w:r w:rsidR="004568CD">
        <w:rPr>
          <w:sz w:val="28"/>
          <w:szCs w:val="28"/>
          <w:lang w:val="bg-BG"/>
        </w:rPr>
        <w:t xml:space="preserve"> </w:t>
      </w:r>
    </w:p>
    <w:p w14:paraId="0DBF3119" w14:textId="45EA4A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Цели на НУ „Христо Ботев” – Пловдив</w:t>
      </w:r>
      <w:r w:rsidR="004568CD">
        <w:rPr>
          <w:color w:val="000000"/>
          <w:sz w:val="28"/>
          <w:szCs w:val="28"/>
          <w:lang w:val="bg-BG"/>
        </w:rPr>
        <w:t xml:space="preserve"> </w:t>
      </w:r>
    </w:p>
    <w:p w14:paraId="7ACB470C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Основни задачи</w:t>
      </w:r>
    </w:p>
    <w:p w14:paraId="637195B0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Мисия на училището </w:t>
      </w:r>
    </w:p>
    <w:p w14:paraId="1788645F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Визия на училището</w:t>
      </w:r>
    </w:p>
    <w:p w14:paraId="667F4569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Глобална/главна цел за периода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/2030 г.</w:t>
      </w:r>
    </w:p>
    <w:p w14:paraId="3B96B020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Контролна дейност на директора</w:t>
      </w:r>
    </w:p>
    <w:p w14:paraId="1EEF9371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Приоритети в дейността на училището</w:t>
      </w:r>
    </w:p>
    <w:p w14:paraId="67F82B64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График на дейностите, реализиращи целите, стратегиите и приоритетите</w:t>
      </w:r>
    </w:p>
    <w:p w14:paraId="36A59743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Училищните комисии и задачи</w:t>
      </w:r>
    </w:p>
    <w:p w14:paraId="09A8A974" w14:textId="77777777" w:rsidR="00725DC7" w:rsidRDefault="00E32C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Педагогически съвети</w:t>
      </w:r>
    </w:p>
    <w:p w14:paraId="26797EE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  <w:tab w:val="left" w:pos="1276"/>
          <w:tab w:val="left" w:pos="1418"/>
        </w:tabs>
        <w:ind w:firstLine="567"/>
        <w:jc w:val="both"/>
        <w:rPr>
          <w:b/>
          <w:bCs/>
          <w:color w:val="000000"/>
          <w:sz w:val="24"/>
          <w:szCs w:val="24"/>
        </w:rPr>
      </w:pPr>
    </w:p>
    <w:p w14:paraId="1E05A9B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ind w:firstLine="567"/>
        <w:jc w:val="center"/>
        <w:rPr>
          <w:b/>
          <w:bCs/>
          <w:color w:val="000000"/>
          <w:sz w:val="24"/>
          <w:szCs w:val="24"/>
        </w:rPr>
      </w:pPr>
    </w:p>
    <w:p w14:paraId="5A4C0CB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ind w:firstLine="567"/>
        <w:jc w:val="center"/>
        <w:rPr>
          <w:b/>
          <w:bCs/>
          <w:color w:val="000000"/>
          <w:sz w:val="24"/>
          <w:szCs w:val="24"/>
        </w:rPr>
      </w:pPr>
    </w:p>
    <w:p w14:paraId="328FEC3F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93"/>
        </w:tabs>
        <w:spacing w:line="360" w:lineRule="auto"/>
        <w:ind w:firstLine="567"/>
        <w:jc w:val="center"/>
        <w:rPr>
          <w:b/>
          <w:bCs/>
          <w:color w:val="000000"/>
          <w:sz w:val="24"/>
          <w:szCs w:val="24"/>
        </w:rPr>
      </w:pPr>
    </w:p>
    <w:p w14:paraId="5666EFB9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460766F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25052A7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523B7EFC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4F835C4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7D778AE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6E1960FD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5EAAC16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57CB1B48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25E28B3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7F02E888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2D9FB4C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62E6E41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4EC88611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7DCC19D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1A08E50A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62477B7C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6B592F7E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4"/>
          <w:szCs w:val="24"/>
        </w:rPr>
      </w:pPr>
    </w:p>
    <w:p w14:paraId="352DE48E" w14:textId="77777777" w:rsidR="004568CD" w:rsidRDefault="004568C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6"/>
          <w:szCs w:val="26"/>
          <w:lang w:val="bg-BG"/>
        </w:rPr>
      </w:pPr>
    </w:p>
    <w:p w14:paraId="577FE0BE" w14:textId="0F651D9E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lastRenderedPageBreak/>
        <w:t>АНАЛИЗ И ОЦЕНКА НА ДЕЙНОСТТА НА УЧИЛИЩЕТО</w:t>
      </w:r>
    </w:p>
    <w:p w14:paraId="5FDDCF7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ЗА ИЗТЕКЛАТА 202</w:t>
      </w:r>
      <w:r>
        <w:rPr>
          <w:b/>
          <w:bCs/>
          <w:sz w:val="26"/>
          <w:szCs w:val="26"/>
        </w:rPr>
        <w:t>5</w:t>
      </w:r>
      <w:r>
        <w:rPr>
          <w:b/>
          <w:bCs/>
          <w:color w:val="000000"/>
          <w:sz w:val="26"/>
          <w:szCs w:val="26"/>
        </w:rPr>
        <w:t>/202</w:t>
      </w:r>
      <w:r>
        <w:rPr>
          <w:b/>
          <w:bCs/>
          <w:sz w:val="26"/>
          <w:szCs w:val="26"/>
        </w:rPr>
        <w:t>6</w:t>
      </w:r>
      <w:r>
        <w:rPr>
          <w:b/>
          <w:bCs/>
          <w:color w:val="000000"/>
          <w:sz w:val="26"/>
          <w:szCs w:val="26"/>
        </w:rPr>
        <w:t xml:space="preserve"> Г.</w:t>
      </w:r>
    </w:p>
    <w:p w14:paraId="5B6DA88E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jc w:val="center"/>
        <w:rPr>
          <w:b/>
          <w:bCs/>
          <w:color w:val="000000"/>
          <w:sz w:val="24"/>
          <w:szCs w:val="24"/>
        </w:rPr>
      </w:pPr>
    </w:p>
    <w:p w14:paraId="18E827A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4"/>
          <w:szCs w:val="24"/>
        </w:rPr>
        <w:tab/>
        <w:t xml:space="preserve">I. </w:t>
      </w:r>
      <w:r>
        <w:rPr>
          <w:b/>
          <w:bCs/>
          <w:color w:val="000000"/>
          <w:sz w:val="24"/>
          <w:szCs w:val="24"/>
        </w:rPr>
        <w:t>АНАЛИЗ НА СЪСТОЯНИЕТО НА УЧИЛИЩЕТО И НА ФАКТОРИ НА ВЪНШНАТА СРЕДА</w:t>
      </w:r>
    </w:p>
    <w:p w14:paraId="1D450F60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7D6B9F14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6"/>
          <w:szCs w:val="26"/>
        </w:rPr>
        <w:tab/>
        <w:t xml:space="preserve"> </w:t>
      </w:r>
      <w:r>
        <w:rPr>
          <w:b/>
          <w:bCs/>
          <w:color w:val="000000"/>
          <w:sz w:val="28"/>
          <w:szCs w:val="28"/>
        </w:rPr>
        <w:t>1. Ученици и ПГ:</w:t>
      </w:r>
    </w:p>
    <w:p w14:paraId="24C2ADDD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851"/>
          <w:tab w:val="left" w:pos="993"/>
        </w:tabs>
        <w:jc w:val="both"/>
        <w:rPr>
          <w:b/>
          <w:bCs/>
          <w:sz w:val="28"/>
          <w:szCs w:val="28"/>
        </w:rPr>
      </w:pPr>
    </w:p>
    <w:p w14:paraId="5B94CAD4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/>
        <w:jc w:val="both"/>
        <w:rPr>
          <w:sz w:val="28"/>
          <w:szCs w:val="28"/>
        </w:rPr>
      </w:pPr>
      <w:bookmarkStart w:id="0" w:name="_heading=h.justivdl0rfm" w:colFirst="0" w:colLast="0"/>
      <w:bookmarkEnd w:id="0"/>
      <w:r>
        <w:rPr>
          <w:sz w:val="28"/>
          <w:szCs w:val="28"/>
        </w:rPr>
        <w:t xml:space="preserve">       През учебната 2025/2026 година завършиха 440 ученици, а в подготвителна група 23 деца, общо 463 деца и ученици. За учебната 2025/2026 година започнаха да се обучават в първи-четвърти класове – 438 ученици, а в ПГ–18 деца, общо 456 деца. Разпределени бяха в 19 паралелки и една III-IV смесена полудневна подготвителна група 5/6 – 6/7-годишни деца. Сформирани бяха 18 групи за целодневна организация на учебния ден /ЦДО/. Децата/учениците в логопедични групи бяха 23 за учебната 2025/2026 г. на ОПЛР, сформирани по вид, нарушения и възраст. Логопедът извършваше консултативна и диагностична дейност целогодишно с деца и ученици от училището. </w:t>
      </w:r>
    </w:p>
    <w:p w14:paraId="7636152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/>
        <w:jc w:val="both"/>
        <w:rPr>
          <w:sz w:val="28"/>
          <w:szCs w:val="28"/>
        </w:rPr>
      </w:pPr>
      <w:bookmarkStart w:id="1" w:name="_heading=h.vci5xsengh7s" w:colFirst="0" w:colLast="0"/>
      <w:bookmarkEnd w:id="1"/>
      <w:r>
        <w:rPr>
          <w:sz w:val="28"/>
          <w:szCs w:val="28"/>
        </w:rPr>
        <w:t xml:space="preserve">       През изтеклата учебна 2025/2026 година се откроиха следните силни страни в дейността на училището:</w:t>
      </w:r>
    </w:p>
    <w:p w14:paraId="13D6A030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Приемът на ученици в НУ „Христо Ботев” – Пловдив се осъществява, спазвайки законовите разпоредби и Правилника за дейността на училището.</w:t>
      </w:r>
    </w:p>
    <w:p w14:paraId="2BCC004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НУ „Христо Ботев” – Пловдив е единственото самостоятелно начално училище на територията на район „Северен”.</w:t>
      </w:r>
    </w:p>
    <w:p w14:paraId="4C331EB3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Няма преждевременно напуснали ученици от образователната система.</w:t>
      </w:r>
    </w:p>
    <w:p w14:paraId="602D856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Няма деца в риск.</w:t>
      </w:r>
    </w:p>
    <w:p w14:paraId="4D62B79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Има създадена подкрепяща среда за учениците със СОП.</w:t>
      </w:r>
    </w:p>
    <w:p w14:paraId="5F2A4ED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Всички деца, подлежащи на задължително обучение в района са обхванати.</w:t>
      </w:r>
    </w:p>
    <w:p w14:paraId="7520256F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Много добри резултати са показани за учебната 2025/2026 година при завършването на 4-ти клас в област Пловдив по НВО IV клас.</w:t>
      </w:r>
    </w:p>
    <w:p w14:paraId="6D49198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Приобщени са децата в неравностойно положение и СОП.</w:t>
      </w:r>
    </w:p>
    <w:p w14:paraId="2864E97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Няма регистрирани ученици с противообществени прояви.</w:t>
      </w:r>
    </w:p>
    <w:p w14:paraId="425C841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Предоставя се ОПЛР на 9 ученици и ДПЛР на 11 деца/ученици през учебната 2025/2026 г.</w:t>
      </w:r>
    </w:p>
    <w:p w14:paraId="72436F3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се предоставя библиотечно-информационно обслужване на учениците от I-IV клас - читатели в училищната библиотека, поради строително-ремонтни дейности.</w:t>
      </w:r>
    </w:p>
    <w:p w14:paraId="200E988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- 151 ученици се включиха в дейности, свързани със занимания по интереси, като за целта в училището бяха сформирани 9 клуба с различни тематични направления. </w:t>
      </w:r>
    </w:p>
    <w:p w14:paraId="6AFE3D2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Учениците от 5 до 11-годишна възраст участваха проекти на МОН и Община Пловдив и национални програми.</w:t>
      </w:r>
    </w:p>
    <w:p w14:paraId="367CA6EF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През периода 2025-2030, учебна 2025/2026 г. НУ „Христо Ботев“ – Пловдив участва/спечели в следните програми и проекти: </w:t>
      </w:r>
    </w:p>
    <w:p w14:paraId="671CE74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Проект на EВН  - България „Часът на Иви и Енчо”, свързан с енергия и екология;</w:t>
      </w:r>
    </w:p>
    <w:p w14:paraId="5AE1816F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Програма „Училищен плод” за правилно и разумно хранене, свързан с култура и здравословен начин на живот;</w:t>
      </w:r>
    </w:p>
    <w:p w14:paraId="182F55B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Вътрешноучилищен проект „Творчески стъпки към зелено бъдеще“ за учебна 2025/2026 г. (за две години);</w:t>
      </w:r>
    </w:p>
    <w:p w14:paraId="6AF837E0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Иновативен проект „Чета – изследвам – научавам” с екологична насоченост (в предходните години училището също е иновативно чрез проектни дейности);</w:t>
      </w:r>
    </w:p>
    <w:p w14:paraId="4F8489E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Национална програма „България – образователни маршрути“, Модул 1. „Образователни маршрути“ – учебна 2025/2026 г.;</w:t>
      </w:r>
    </w:p>
    <w:p w14:paraId="2AAA602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НП „Без свободен час“. Модул 1. „Без свободен час в училище“;</w:t>
      </w:r>
    </w:p>
    <w:p w14:paraId="65382CE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НП на МОН „Изграждане на училищна STEM среда“ - откриване на 29.05.2026 г.;</w:t>
      </w:r>
    </w:p>
    <w:p w14:paraId="371EBD1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НП на МОН за изграждане, пристрояване, надстрояване и реконструкция на детски ясли, детски градини и училища 2024 – 2027 год.;</w:t>
      </w:r>
    </w:p>
    <w:p w14:paraId="3148A67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НП „Заедно в изкуствата и в спорта“, Модул „Спорт“ и Модул „Изкуства“ – учебна 2025/2026 г.;</w:t>
      </w:r>
    </w:p>
    <w:p w14:paraId="4B2638C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НП на МОН „Информационни и комуникационни технологии (ИКТ) в системата на предучилищното и училищното образование“, (интернет услуги), учебна 2025/2026 г.;</w:t>
      </w:r>
    </w:p>
    <w:p w14:paraId="145C400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НП на МОН „Умения на фокус”, Модул 1. “Практически умения за постижения” във връзка с изследване за проверка на уменията по четене по математика във II клас;</w:t>
      </w:r>
    </w:p>
    <w:p w14:paraId="3211D07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Общинска програма „Модернизация на учебния процес в общинските училища” (получени 19 лаптопа), учебна 2025/2026 г.</w:t>
      </w:r>
    </w:p>
    <w:p w14:paraId="707769B3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Общинска програма „Дигитализация на учебния процес“ (обучени 22-ма учители), 2025/2026 г.</w:t>
      </w:r>
      <w:r>
        <w:rPr>
          <w:sz w:val="28"/>
          <w:szCs w:val="28"/>
        </w:rPr>
        <w:tab/>
        <w:t xml:space="preserve">          </w:t>
      </w:r>
    </w:p>
    <w:p w14:paraId="301EFDA0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Има създадена подкрепяща среда за учениците със СОП.</w:t>
      </w:r>
    </w:p>
    <w:p w14:paraId="2FF4B7DF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Учениците се обучават на една смяна в сутрешен блок, а желаещите да посещават ЦДО, провеждат дейности в учебни часове в следобедно време по утвърден от директора график.</w:t>
      </w:r>
    </w:p>
    <w:p w14:paraId="5A3EAA3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</w:p>
    <w:p w14:paraId="3114253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Слаби страни:</w:t>
      </w:r>
    </w:p>
    <w:p w14:paraId="6CE596A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b/>
          <w:bCs/>
          <w:sz w:val="28"/>
          <w:szCs w:val="28"/>
        </w:rPr>
      </w:pPr>
    </w:p>
    <w:p w14:paraId="3ED0C04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 се продължи работата с трудно адаптивни деца в училищна среда и с техните родители, които да съдействат за преодоляване на проблемно поведение.</w:t>
      </w:r>
    </w:p>
    <w:p w14:paraId="696C841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 се работи с различни институции, семейството и подрастващите за превенция на агресията.</w:t>
      </w:r>
    </w:p>
    <w:p w14:paraId="031501B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да се подобри материално-техническата база на училището с цел по-добра визуализация и модернизация на учебния процес.</w:t>
      </w:r>
    </w:p>
    <w:p w14:paraId="57F061C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извеждане на учениците от класно-урочната дейност в обстановка на директни впечатления за част от преподавания учебен материал. </w:t>
      </w:r>
    </w:p>
    <w:p w14:paraId="3BE449B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да се акцентира на по-добрата комуникация между учители и родители.</w:t>
      </w:r>
    </w:p>
    <w:p w14:paraId="3FECDF5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sz w:val="28"/>
          <w:szCs w:val="28"/>
        </w:rPr>
      </w:pPr>
    </w:p>
    <w:p w14:paraId="7D4057E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Кадрови ресурс:</w:t>
      </w:r>
    </w:p>
    <w:p w14:paraId="287A2B11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i/>
          <w:iCs/>
          <w:color w:val="000000"/>
          <w:sz w:val="28"/>
          <w:szCs w:val="28"/>
        </w:rPr>
      </w:pPr>
    </w:p>
    <w:p w14:paraId="71D2EA5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Силни страни:</w:t>
      </w:r>
    </w:p>
    <w:p w14:paraId="4374EA2A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b/>
          <w:bCs/>
          <w:color w:val="000000"/>
          <w:sz w:val="28"/>
          <w:szCs w:val="28"/>
        </w:rPr>
      </w:pPr>
    </w:p>
    <w:p w14:paraId="7748301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-90" w:firstLine="567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отношение на Кадровото осигуряване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училището през учебната 2025/2026 година кадровият ресурс бе от 54 служители. От тях: 7 служители  – непедагогически персонал, както следва: 4 хигиенисти, 1 ЗАС, 1 главен счетоводител със висше образование, 1 работник поддръжка; и 47 служители – педагогически персонал, както следва: 1 директор, 1 заместник – директор по учебна дейност, 1 заместник – директор по АСД, 19 начални учители, 4 специалисти по предмети, 18 учители в ЦДО, 1 логопед, 1 педагогически съветник и 1 учител ПГ. Педагогическият персонал е с висше образование. От тях четирима са специалисти по: Музика, Английски език и Физическо възпитание и спорт – 2. С докторска  степен – 1, с 1 ПКС – 1, с 2 ПКС – 9, с 3 ПКС – 13, с 4 ПКС – 17, с 5 ПКС – 4, 1 без ПКС. Старши учители – 20, старши учители ЦДО –11, учители – 1, учители ЦДО – 7, главни учители – 2, старши учител ПГ – 1. През учебна 2025/2026 г. старши учители са 4 лица, повишили са ПКС – 6 лица.</w:t>
      </w:r>
    </w:p>
    <w:p w14:paraId="2769AC3D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-90" w:firstLine="567"/>
        <w:jc w:val="both"/>
        <w:rPr>
          <w:color w:val="000000"/>
          <w:sz w:val="28"/>
          <w:szCs w:val="28"/>
        </w:rPr>
      </w:pPr>
    </w:p>
    <w:p w14:paraId="1C01578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Слаби страни:</w:t>
      </w:r>
    </w:p>
    <w:p w14:paraId="7A87DF29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firstLine="567"/>
        <w:jc w:val="both"/>
        <w:rPr>
          <w:i/>
          <w:iCs/>
          <w:color w:val="000000"/>
          <w:sz w:val="28"/>
          <w:szCs w:val="28"/>
        </w:rPr>
      </w:pPr>
    </w:p>
    <w:p w14:paraId="4989112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Почти една трета от педагогическия персонал е над 50-годишна възраст и това ще е предпоставка за кадрови промени.</w:t>
      </w:r>
    </w:p>
    <w:p w14:paraId="2A648067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firstLine="567"/>
        <w:jc w:val="both"/>
        <w:rPr>
          <w:b/>
          <w:bCs/>
          <w:color w:val="000000"/>
          <w:sz w:val="28"/>
          <w:szCs w:val="28"/>
        </w:rPr>
      </w:pPr>
    </w:p>
    <w:p w14:paraId="6C9ECAD4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Образователно–възпитателен процес</w:t>
      </w:r>
    </w:p>
    <w:p w14:paraId="22D817EF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644" w:firstLine="567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571AFB7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644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Силни страни:</w:t>
      </w:r>
    </w:p>
    <w:p w14:paraId="412E2E05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644" w:firstLine="567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23A84039" w14:textId="77777777" w:rsidR="00725DC7" w:rsidRDefault="00E32C37">
      <w:pPr>
        <w:tabs>
          <w:tab w:val="left" w:pos="9270"/>
        </w:tabs>
        <w:ind w:right="-9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отношение на образователно–възпитателния процес </w:t>
      </w:r>
      <w:r>
        <w:rPr>
          <w:sz w:val="28"/>
          <w:szCs w:val="28"/>
        </w:rPr>
        <w:t>резултатите от успеха на учениците от IV клас за учебна 2025/2026 година са отлични. Учениците са добре подготвени и се отличават като ниво на знания, постъпвайки в пети клас. Резултатите от НВО IV клас по БЕЛ  и по математика за учебната 2025/2026 г. е, както следва:</w:t>
      </w:r>
    </w:p>
    <w:p w14:paraId="08B48C59" w14:textId="77777777" w:rsidR="00725DC7" w:rsidRDefault="00725DC7">
      <w:pPr>
        <w:tabs>
          <w:tab w:val="left" w:pos="9270"/>
        </w:tabs>
        <w:ind w:right="-90" w:firstLine="567"/>
        <w:jc w:val="both"/>
        <w:rPr>
          <w:sz w:val="28"/>
          <w:szCs w:val="28"/>
        </w:rPr>
      </w:pPr>
    </w:p>
    <w:p w14:paraId="1178EA4E" w14:textId="77777777" w:rsidR="00725DC7" w:rsidRDefault="00725DC7">
      <w:pPr>
        <w:tabs>
          <w:tab w:val="left" w:pos="9270"/>
        </w:tabs>
        <w:ind w:right="-90" w:firstLine="567"/>
        <w:jc w:val="both"/>
        <w:rPr>
          <w:sz w:val="28"/>
          <w:szCs w:val="28"/>
        </w:rPr>
      </w:pPr>
    </w:p>
    <w:p w14:paraId="66C1801C" w14:textId="77777777" w:rsidR="00725DC7" w:rsidRDefault="00725DC7">
      <w:pPr>
        <w:tabs>
          <w:tab w:val="left" w:pos="9270"/>
        </w:tabs>
        <w:ind w:right="-90" w:firstLine="567"/>
        <w:jc w:val="both"/>
        <w:rPr>
          <w:sz w:val="28"/>
          <w:szCs w:val="28"/>
        </w:rPr>
      </w:pPr>
    </w:p>
    <w:tbl>
      <w:tblPr>
        <w:tblStyle w:val="afffffff2"/>
        <w:tblW w:w="94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0"/>
        <w:gridCol w:w="2670"/>
        <w:gridCol w:w="2940"/>
        <w:gridCol w:w="2040"/>
      </w:tblGrid>
      <w:tr w:rsidR="00725DC7" w14:paraId="3DF26FC6" w14:textId="77777777">
        <w:trPr>
          <w:jc w:val="center"/>
        </w:trPr>
        <w:tc>
          <w:tcPr>
            <w:tcW w:w="1770" w:type="dxa"/>
          </w:tcPr>
          <w:p w14:paraId="285CA0D8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Клас</w:t>
            </w:r>
          </w:p>
        </w:tc>
        <w:tc>
          <w:tcPr>
            <w:tcW w:w="2670" w:type="dxa"/>
          </w:tcPr>
          <w:p w14:paraId="04933CD0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Резултати по БЕЛ</w:t>
            </w:r>
          </w:p>
          <w:p w14:paraId="1F90AFD6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 НВО IV клас</w:t>
            </w:r>
          </w:p>
        </w:tc>
        <w:tc>
          <w:tcPr>
            <w:tcW w:w="2940" w:type="dxa"/>
          </w:tcPr>
          <w:p w14:paraId="0CB66808" w14:textId="77777777" w:rsidR="00725DC7" w:rsidRDefault="00E32C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Резултати на НВО IV клас по математика</w:t>
            </w:r>
          </w:p>
        </w:tc>
        <w:tc>
          <w:tcPr>
            <w:tcW w:w="2040" w:type="dxa"/>
          </w:tcPr>
          <w:p w14:paraId="4CC1B2BA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Среден успех</w:t>
            </w:r>
          </w:p>
        </w:tc>
      </w:tr>
      <w:tr w:rsidR="00725DC7" w14:paraId="1C0A38C7" w14:textId="77777777">
        <w:trPr>
          <w:jc w:val="center"/>
        </w:trPr>
        <w:tc>
          <w:tcPr>
            <w:tcW w:w="1770" w:type="dxa"/>
          </w:tcPr>
          <w:p w14:paraId="18B6CF7B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„А“ клас</w:t>
            </w:r>
          </w:p>
        </w:tc>
        <w:tc>
          <w:tcPr>
            <w:tcW w:w="2670" w:type="dxa"/>
          </w:tcPr>
          <w:p w14:paraId="38425F47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5.83</w:t>
            </w:r>
          </w:p>
        </w:tc>
        <w:tc>
          <w:tcPr>
            <w:tcW w:w="2940" w:type="dxa"/>
          </w:tcPr>
          <w:p w14:paraId="654DE61B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5.75</w:t>
            </w:r>
          </w:p>
        </w:tc>
        <w:tc>
          <w:tcPr>
            <w:tcW w:w="2040" w:type="dxa"/>
          </w:tcPr>
          <w:p w14:paraId="7881864D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5.79</w:t>
            </w:r>
          </w:p>
        </w:tc>
      </w:tr>
      <w:tr w:rsidR="00725DC7" w14:paraId="397BF149" w14:textId="77777777">
        <w:trPr>
          <w:jc w:val="center"/>
        </w:trPr>
        <w:tc>
          <w:tcPr>
            <w:tcW w:w="1770" w:type="dxa"/>
          </w:tcPr>
          <w:p w14:paraId="4F30E70F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„Б“ клас</w:t>
            </w:r>
          </w:p>
        </w:tc>
        <w:tc>
          <w:tcPr>
            <w:tcW w:w="2670" w:type="dxa"/>
          </w:tcPr>
          <w:p w14:paraId="221D1034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5.90</w:t>
            </w:r>
          </w:p>
        </w:tc>
        <w:tc>
          <w:tcPr>
            <w:tcW w:w="2940" w:type="dxa"/>
          </w:tcPr>
          <w:p w14:paraId="500367FE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5.00</w:t>
            </w:r>
          </w:p>
        </w:tc>
        <w:tc>
          <w:tcPr>
            <w:tcW w:w="2040" w:type="dxa"/>
          </w:tcPr>
          <w:p w14:paraId="2DB95198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5.45</w:t>
            </w:r>
          </w:p>
        </w:tc>
      </w:tr>
      <w:tr w:rsidR="00725DC7" w14:paraId="7355A0D1" w14:textId="77777777">
        <w:trPr>
          <w:jc w:val="center"/>
        </w:trPr>
        <w:tc>
          <w:tcPr>
            <w:tcW w:w="1770" w:type="dxa"/>
          </w:tcPr>
          <w:p w14:paraId="62E458C8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„В“ клас</w:t>
            </w:r>
          </w:p>
        </w:tc>
        <w:tc>
          <w:tcPr>
            <w:tcW w:w="2670" w:type="dxa"/>
          </w:tcPr>
          <w:p w14:paraId="6D2ED3A2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6.00</w:t>
            </w:r>
          </w:p>
        </w:tc>
        <w:tc>
          <w:tcPr>
            <w:tcW w:w="2940" w:type="dxa"/>
          </w:tcPr>
          <w:p w14:paraId="3879EC08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5.50</w:t>
            </w:r>
          </w:p>
        </w:tc>
        <w:tc>
          <w:tcPr>
            <w:tcW w:w="2040" w:type="dxa"/>
          </w:tcPr>
          <w:p w14:paraId="3860C440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5.75</w:t>
            </w:r>
          </w:p>
        </w:tc>
      </w:tr>
      <w:tr w:rsidR="00725DC7" w14:paraId="7A0C19D4" w14:textId="77777777">
        <w:trPr>
          <w:jc w:val="center"/>
        </w:trPr>
        <w:tc>
          <w:tcPr>
            <w:tcW w:w="1770" w:type="dxa"/>
          </w:tcPr>
          <w:p w14:paraId="37075C66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„Г“ клас</w:t>
            </w:r>
          </w:p>
        </w:tc>
        <w:tc>
          <w:tcPr>
            <w:tcW w:w="2670" w:type="dxa"/>
          </w:tcPr>
          <w:p w14:paraId="3070933E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5.78</w:t>
            </w:r>
          </w:p>
        </w:tc>
        <w:tc>
          <w:tcPr>
            <w:tcW w:w="2940" w:type="dxa"/>
          </w:tcPr>
          <w:p w14:paraId="69CD715C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5.35</w:t>
            </w:r>
          </w:p>
        </w:tc>
        <w:tc>
          <w:tcPr>
            <w:tcW w:w="2040" w:type="dxa"/>
          </w:tcPr>
          <w:p w14:paraId="0982CD56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5.57</w:t>
            </w:r>
          </w:p>
        </w:tc>
      </w:tr>
      <w:tr w:rsidR="00725DC7" w14:paraId="4E5B3AFF" w14:textId="77777777">
        <w:trPr>
          <w:jc w:val="center"/>
        </w:trPr>
        <w:tc>
          <w:tcPr>
            <w:tcW w:w="1770" w:type="dxa"/>
          </w:tcPr>
          <w:p w14:paraId="3D47E60F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„Д“ клас</w:t>
            </w:r>
          </w:p>
        </w:tc>
        <w:tc>
          <w:tcPr>
            <w:tcW w:w="2670" w:type="dxa"/>
          </w:tcPr>
          <w:p w14:paraId="0A5193A9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5.78</w:t>
            </w:r>
          </w:p>
        </w:tc>
        <w:tc>
          <w:tcPr>
            <w:tcW w:w="2940" w:type="dxa"/>
          </w:tcPr>
          <w:p w14:paraId="769A756F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5.48</w:t>
            </w:r>
          </w:p>
        </w:tc>
        <w:tc>
          <w:tcPr>
            <w:tcW w:w="2040" w:type="dxa"/>
          </w:tcPr>
          <w:p w14:paraId="1E9828A0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5.63</w:t>
            </w:r>
          </w:p>
        </w:tc>
      </w:tr>
      <w:tr w:rsidR="00725DC7" w14:paraId="48987DEA" w14:textId="77777777">
        <w:trPr>
          <w:jc w:val="center"/>
        </w:trPr>
        <w:tc>
          <w:tcPr>
            <w:tcW w:w="1770" w:type="dxa"/>
          </w:tcPr>
          <w:p w14:paraId="1CF31D4F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IV клас – Общ успех</w:t>
            </w:r>
          </w:p>
        </w:tc>
        <w:tc>
          <w:tcPr>
            <w:tcW w:w="2670" w:type="dxa"/>
          </w:tcPr>
          <w:p w14:paraId="35B81CEB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5.86</w:t>
            </w:r>
          </w:p>
        </w:tc>
        <w:tc>
          <w:tcPr>
            <w:tcW w:w="2940" w:type="dxa"/>
          </w:tcPr>
          <w:p w14:paraId="733A2634" w14:textId="77777777" w:rsidR="00725DC7" w:rsidRDefault="00E32C37">
            <w:pPr>
              <w:tabs>
                <w:tab w:val="left" w:pos="9270"/>
              </w:tabs>
              <w:ind w:right="-9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5.43</w:t>
            </w:r>
          </w:p>
        </w:tc>
        <w:tc>
          <w:tcPr>
            <w:tcW w:w="2040" w:type="dxa"/>
          </w:tcPr>
          <w:p w14:paraId="18D899FF" w14:textId="77777777" w:rsidR="00725DC7" w:rsidRDefault="00E32C37">
            <w:pPr>
              <w:tabs>
                <w:tab w:val="left" w:pos="9270"/>
              </w:tabs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5.64</w:t>
            </w:r>
          </w:p>
        </w:tc>
      </w:tr>
    </w:tbl>
    <w:p w14:paraId="1D234F47" w14:textId="77777777" w:rsidR="00725DC7" w:rsidRDefault="00E32C37">
      <w:pPr>
        <w:tabs>
          <w:tab w:val="left" w:pos="9270"/>
        </w:tabs>
        <w:ind w:right="-90"/>
        <w:jc w:val="both"/>
        <w:rPr>
          <w:sz w:val="28"/>
          <w:szCs w:val="28"/>
        </w:rPr>
      </w:pPr>
      <w:bookmarkStart w:id="2" w:name="_heading=h.vbqkwtxe2cas" w:colFirst="0" w:colLast="0"/>
      <w:bookmarkEnd w:id="2"/>
      <w:r>
        <w:rPr>
          <w:sz w:val="28"/>
          <w:szCs w:val="28"/>
        </w:rPr>
        <w:t xml:space="preserve">       </w:t>
      </w:r>
    </w:p>
    <w:p w14:paraId="6EA52564" w14:textId="77777777" w:rsidR="00725DC7" w:rsidRDefault="00E32C37">
      <w:pPr>
        <w:tabs>
          <w:tab w:val="left" w:pos="9270"/>
        </w:tabs>
        <w:ind w:right="-90"/>
        <w:jc w:val="both"/>
        <w:rPr>
          <w:b/>
          <w:bCs/>
          <w:sz w:val="28"/>
          <w:szCs w:val="28"/>
        </w:rPr>
      </w:pPr>
      <w:bookmarkStart w:id="3" w:name="_heading=h.r3bjt6mp7f31" w:colFirst="0" w:colLast="0"/>
      <w:bookmarkEnd w:id="3"/>
      <w:r>
        <w:rPr>
          <w:sz w:val="28"/>
          <w:szCs w:val="28"/>
        </w:rPr>
        <w:t xml:space="preserve">       По БЕЛ  –  </w:t>
      </w:r>
      <w:r>
        <w:rPr>
          <w:b/>
          <w:bCs/>
          <w:sz w:val="28"/>
          <w:szCs w:val="28"/>
        </w:rPr>
        <w:t>5.86</w:t>
      </w:r>
      <w:r>
        <w:rPr>
          <w:sz w:val="28"/>
          <w:szCs w:val="28"/>
        </w:rPr>
        <w:t xml:space="preserve">, а по НВО IV клас по математика –  </w:t>
      </w:r>
      <w:r>
        <w:rPr>
          <w:b/>
          <w:bCs/>
          <w:sz w:val="28"/>
          <w:szCs w:val="28"/>
        </w:rPr>
        <w:t xml:space="preserve">5.43 </w:t>
      </w:r>
      <w:r>
        <w:rPr>
          <w:sz w:val="28"/>
          <w:szCs w:val="28"/>
        </w:rPr>
        <w:t xml:space="preserve">за учебна 2025/2026 г:  Общ успех: </w:t>
      </w:r>
      <w:r>
        <w:rPr>
          <w:b/>
          <w:bCs/>
          <w:sz w:val="28"/>
          <w:szCs w:val="28"/>
        </w:rPr>
        <w:t>5.64</w:t>
      </w:r>
    </w:p>
    <w:p w14:paraId="50985BEC" w14:textId="77777777" w:rsidR="00725DC7" w:rsidRDefault="00725DC7">
      <w:pPr>
        <w:tabs>
          <w:tab w:val="left" w:pos="9270"/>
        </w:tabs>
        <w:ind w:firstLine="567"/>
        <w:jc w:val="both"/>
        <w:rPr>
          <w:sz w:val="28"/>
          <w:szCs w:val="28"/>
        </w:rPr>
      </w:pPr>
    </w:p>
    <w:p w14:paraId="000B4A79" w14:textId="77777777" w:rsidR="00725DC7" w:rsidRDefault="00E32C37">
      <w:pPr>
        <w:tabs>
          <w:tab w:val="left" w:pos="927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Няма ученици, които безпричинно да отсъстват от училище. </w:t>
      </w:r>
    </w:p>
    <w:p w14:paraId="4C34C059" w14:textId="77777777" w:rsidR="00725DC7" w:rsidRDefault="00725DC7">
      <w:pPr>
        <w:tabs>
          <w:tab w:val="left" w:pos="9270"/>
        </w:tabs>
        <w:ind w:firstLine="567"/>
        <w:jc w:val="both"/>
        <w:rPr>
          <w:sz w:val="28"/>
          <w:szCs w:val="28"/>
        </w:rPr>
      </w:pPr>
    </w:p>
    <w:p w14:paraId="1EC3FF9C" w14:textId="77777777" w:rsidR="00725DC7" w:rsidRDefault="00E32C37">
      <w:pPr>
        <w:tabs>
          <w:tab w:val="left" w:pos="927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НУ „Христо Ботев” – Пловдив през периода 2025 – 2030 г., учебна 2025/2026 г. организира мероприятия в извънучебно време, като спортни кросове, състезания, празници - Коледа, Ден на розовата фланелка, Баба Марта, Денят на Земята, Ден на отворените врати,  спортен празник,  празник на училището.</w:t>
      </w:r>
    </w:p>
    <w:p w14:paraId="6031CCA7" w14:textId="77777777" w:rsidR="00725DC7" w:rsidRDefault="00E32C37">
      <w:pPr>
        <w:tabs>
          <w:tab w:val="left" w:pos="927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Успешно е проведена дистанционна форма на обучение с ученици от Украйна и с деца със здравословни проблеми  чрез платформата Google G Suite (classroom, meet и други приложения), социалните мрежи и комуникационни канали – Facebook, Messenger, Viber, Skype, Zoom, телефон и др. Всички ученици имаха интернет и устройства за комуникация по време на ОРЕС. </w:t>
      </w:r>
    </w:p>
    <w:p w14:paraId="7184F95B" w14:textId="77777777" w:rsidR="00725DC7" w:rsidRDefault="00E32C37">
      <w:pPr>
        <w:tabs>
          <w:tab w:val="left" w:pos="927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Постига се висока степен на приобщаване на родителската общност към общоучилищния живот и проблеми.</w:t>
      </w:r>
    </w:p>
    <w:p w14:paraId="155F1E55" w14:textId="77777777" w:rsidR="00725DC7" w:rsidRDefault="00725DC7">
      <w:pPr>
        <w:tabs>
          <w:tab w:val="left" w:pos="9270"/>
        </w:tabs>
        <w:ind w:right="-90" w:firstLine="567"/>
        <w:jc w:val="both"/>
        <w:rPr>
          <w:sz w:val="32"/>
          <w:szCs w:val="32"/>
        </w:rPr>
      </w:pPr>
    </w:p>
    <w:p w14:paraId="7D1B698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Учебно-техническа и материална база</w:t>
      </w:r>
    </w:p>
    <w:p w14:paraId="1FAC91A0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644" w:firstLine="567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</w:t>
      </w:r>
    </w:p>
    <w:p w14:paraId="3A5B6D7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644" w:firstLine="567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Силни страни:</w:t>
      </w:r>
    </w:p>
    <w:p w14:paraId="6083F70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270"/>
        </w:tabs>
        <w:ind w:right="644" w:firstLine="567"/>
        <w:jc w:val="both"/>
        <w:rPr>
          <w:b/>
          <w:bCs/>
          <w:sz w:val="28"/>
          <w:szCs w:val="28"/>
        </w:rPr>
      </w:pPr>
    </w:p>
    <w:p w14:paraId="41A89E3C" w14:textId="77777777" w:rsidR="00725DC7" w:rsidRDefault="00E32C37">
      <w:pPr>
        <w:tabs>
          <w:tab w:val="left" w:pos="9270"/>
        </w:tabs>
        <w:ind w:right="-9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отношение на учебно-техническата и материалната база </w:t>
      </w:r>
      <w:r>
        <w:rPr>
          <w:sz w:val="28"/>
          <w:szCs w:val="28"/>
        </w:rPr>
        <w:t xml:space="preserve">сградата на училището е обновена след саниране и боядисване и продължава да се обновява. Имаме модерен физкултурен салон, две игрища за ъглова топка и волейбол, две игрища за народна топка и реновирано дворно пространство с оформени кътове за отдих. Училището разполага с модерни технически средства: интерактивни дъски (19 бр.), лаптопи, мултимедии. Оборудвани са всички класни стаи с индивидуални маси. Обновени са фоайета, коридори и учителска стая. Изграден е СТЕМ център с 4 кабинета. Осигурена е охрана на училищния двор. Все още се работи по осигуряването на средства за поддържане на двора на училището и </w:t>
      </w:r>
      <w:r>
        <w:rPr>
          <w:sz w:val="28"/>
          <w:szCs w:val="28"/>
        </w:rPr>
        <w:lastRenderedPageBreak/>
        <w:t>създаване на подходяща ландшафтна среда. Училището е второстепенен разпоредител с бюджетни средства. Част от дейностите на училището са съфинансирани от Община Пловдив по проекти.</w:t>
      </w:r>
    </w:p>
    <w:p w14:paraId="7CCB43B4" w14:textId="77777777" w:rsidR="00725DC7" w:rsidRDefault="00725DC7">
      <w:pPr>
        <w:tabs>
          <w:tab w:val="left" w:pos="9270"/>
        </w:tabs>
        <w:ind w:right="-90" w:firstLine="567"/>
        <w:jc w:val="both"/>
        <w:rPr>
          <w:b/>
          <w:bCs/>
          <w:sz w:val="28"/>
          <w:szCs w:val="28"/>
        </w:rPr>
      </w:pPr>
    </w:p>
    <w:p w14:paraId="1CF13D6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/>
        <w:jc w:val="both"/>
        <w:rPr>
          <w:b/>
          <w:b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    </w:t>
      </w:r>
      <w:r>
        <w:rPr>
          <w:b/>
          <w:bCs/>
          <w:color w:val="000000"/>
          <w:sz w:val="28"/>
          <w:szCs w:val="28"/>
        </w:rPr>
        <w:t xml:space="preserve">     Слаби страни:</w:t>
      </w:r>
    </w:p>
    <w:p w14:paraId="6DCDCA1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/>
        <w:jc w:val="both"/>
        <w:rPr>
          <w:b/>
          <w:bCs/>
          <w:sz w:val="28"/>
          <w:szCs w:val="28"/>
        </w:rPr>
      </w:pPr>
    </w:p>
    <w:p w14:paraId="0ACE0815" w14:textId="77777777" w:rsidR="00725DC7" w:rsidRDefault="00E32C37">
      <w:pPr>
        <w:tabs>
          <w:tab w:val="left" w:pos="567"/>
          <w:tab w:val="left" w:pos="9180"/>
        </w:tabs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ab/>
        <w:t>Все още се работи по осигуряването на средства за поддържане на двора на училището и създаване на подходяща ландшафтна среда.</w:t>
      </w:r>
    </w:p>
    <w:p w14:paraId="1D18C4B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 w:firstLine="567"/>
        <w:jc w:val="both"/>
        <w:rPr>
          <w:b/>
          <w:bCs/>
          <w:i/>
          <w:iCs/>
          <w:color w:val="000000"/>
          <w:sz w:val="28"/>
          <w:szCs w:val="28"/>
        </w:rPr>
      </w:pPr>
    </w:p>
    <w:p w14:paraId="5A3EF44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8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 Финансиране </w:t>
      </w:r>
    </w:p>
    <w:p w14:paraId="3C2DF4D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80"/>
        </w:tabs>
        <w:ind w:right="-180" w:firstLine="567"/>
        <w:jc w:val="both"/>
        <w:rPr>
          <w:b/>
          <w:bCs/>
          <w:sz w:val="28"/>
          <w:szCs w:val="28"/>
        </w:rPr>
      </w:pPr>
    </w:p>
    <w:p w14:paraId="4A1622D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/>
        <w:jc w:val="both"/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 xml:space="preserve">  </w:t>
      </w:r>
      <w:r>
        <w:rPr>
          <w:i/>
          <w:iCs/>
          <w:sz w:val="28"/>
          <w:szCs w:val="28"/>
        </w:rPr>
        <w:tab/>
        <w:t xml:space="preserve"> </w:t>
      </w:r>
      <w:r>
        <w:rPr>
          <w:b/>
          <w:bCs/>
          <w:color w:val="000000"/>
          <w:sz w:val="28"/>
          <w:szCs w:val="28"/>
        </w:rPr>
        <w:t>Силни страни:</w:t>
      </w:r>
      <w:r>
        <w:rPr>
          <w:b/>
          <w:bCs/>
          <w:sz w:val="28"/>
          <w:szCs w:val="28"/>
        </w:rPr>
        <w:t xml:space="preserve"> </w:t>
      </w:r>
    </w:p>
    <w:p w14:paraId="4E44347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/>
        <w:jc w:val="both"/>
        <w:rPr>
          <w:b/>
          <w:bCs/>
          <w:sz w:val="28"/>
          <w:szCs w:val="28"/>
        </w:rPr>
      </w:pPr>
    </w:p>
    <w:p w14:paraId="299D1A83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  <w:t>Училището е второстепенен разпоредител с бюджетни средства. Част от дейностите на училището се финансират от дарения от УН, участия в проекти, общински инициативи. Училището реализира обновяване на санитарни възли с подкрепата на УН.</w:t>
      </w:r>
    </w:p>
    <w:p w14:paraId="0B0EDB4D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sz w:val="28"/>
          <w:szCs w:val="28"/>
        </w:rPr>
      </w:pPr>
    </w:p>
    <w:p w14:paraId="53FFC5E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Слаби страни:</w:t>
      </w:r>
    </w:p>
    <w:p w14:paraId="165914B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i/>
          <w:iCs/>
          <w:color w:val="000000"/>
          <w:sz w:val="28"/>
          <w:szCs w:val="28"/>
        </w:rPr>
      </w:pPr>
    </w:p>
    <w:p w14:paraId="727BFDA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Необходима е по-голяма подкрепа от родителската общност, УН и Обществения съвет.</w:t>
      </w:r>
    </w:p>
    <w:p w14:paraId="19BFD035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color w:val="000000"/>
          <w:sz w:val="28"/>
          <w:szCs w:val="28"/>
        </w:rPr>
      </w:pPr>
    </w:p>
    <w:p w14:paraId="6EA34C8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 Външни фактори</w:t>
      </w:r>
    </w:p>
    <w:p w14:paraId="09BCD27C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i/>
          <w:iCs/>
          <w:color w:val="000000"/>
          <w:sz w:val="28"/>
          <w:szCs w:val="28"/>
        </w:rPr>
      </w:pPr>
    </w:p>
    <w:p w14:paraId="2BE38BE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Възможности: </w:t>
      </w:r>
    </w:p>
    <w:p w14:paraId="537BFBB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i/>
          <w:iCs/>
          <w:color w:val="000000"/>
          <w:sz w:val="28"/>
          <w:szCs w:val="28"/>
        </w:rPr>
      </w:pPr>
    </w:p>
    <w:p w14:paraId="56751FB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Дейности с Родителска общност, Училищно настоятелство, Обществен съвет, участие в проекти с Община Пловдив, НПО, Пловдивски университет „Паисий Хилендарски” – Пловдив, АМТИИ „Асен Деамандиев” – Пловдив и др.</w:t>
      </w:r>
    </w:p>
    <w:p w14:paraId="664E365F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</w:p>
    <w:p w14:paraId="6188CF9F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Заплахи:</w:t>
      </w:r>
    </w:p>
    <w:p w14:paraId="5892034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color w:val="000000"/>
          <w:sz w:val="28"/>
          <w:szCs w:val="28"/>
        </w:rPr>
      </w:pPr>
    </w:p>
    <w:p w14:paraId="749529B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Заплаха от епидемии и пандемии. Недостатъчна подкрепа от родителската общност във връзка с реализирането на образователно-възпитателния процес.</w:t>
      </w:r>
    </w:p>
    <w:p w14:paraId="196F1B2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color w:val="000000"/>
          <w:sz w:val="28"/>
          <w:szCs w:val="28"/>
        </w:rPr>
      </w:pPr>
    </w:p>
    <w:p w14:paraId="5671FC7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 Ценности и приоритети в развитието</w:t>
      </w:r>
    </w:p>
    <w:p w14:paraId="6DF0264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</w:p>
    <w:p w14:paraId="30F8FD4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7.1. високо развитие на: родноезиковата подготовка, чуждоезиковата подготовка, подготовката в областта на информационните технологии и подготовката по всички други предмети.</w:t>
      </w:r>
    </w:p>
    <w:p w14:paraId="5B189EDF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sz w:val="28"/>
          <w:szCs w:val="28"/>
        </w:rPr>
      </w:pPr>
      <w:r>
        <w:rPr>
          <w:sz w:val="28"/>
          <w:szCs w:val="28"/>
        </w:rPr>
        <w:t>7.2. формиращо оценяване и самооценяване;</w:t>
      </w:r>
    </w:p>
    <w:p w14:paraId="5A93BF4E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 обучение в сътрудничество между основните партньори в училищната общност – ученици, учители и родители;</w:t>
      </w:r>
    </w:p>
    <w:p w14:paraId="711EFB8F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sz w:val="28"/>
          <w:szCs w:val="28"/>
        </w:rPr>
      </w:pPr>
      <w:r>
        <w:rPr>
          <w:sz w:val="28"/>
          <w:szCs w:val="28"/>
        </w:rPr>
        <w:t>7.4. висок професионализъм на педагогическия екип;</w:t>
      </w:r>
    </w:p>
    <w:p w14:paraId="4CA59030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ab/>
        <w:t>7.5. ефективна управленска дейност;</w:t>
      </w:r>
    </w:p>
    <w:p w14:paraId="0699695E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7.6. добро взаимодействие със социалната среда и държавните и обществените организации, свързани с проблемите на образованието и възпитанието на подрастващите;</w:t>
      </w:r>
    </w:p>
    <w:p w14:paraId="466BEC27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sz w:val="28"/>
          <w:szCs w:val="28"/>
        </w:rPr>
      </w:pPr>
      <w:r>
        <w:rPr>
          <w:sz w:val="28"/>
          <w:szCs w:val="28"/>
        </w:rPr>
        <w:t>7.7. продължаване, обогатяване и утвърждаване на традиции и ритуали в училищния живот.</w:t>
      </w:r>
    </w:p>
    <w:p w14:paraId="354F6611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7.8. въвеждане на иновативни практики за стимулиране на детското четене и изграждане на позитивна образователна среда чрез иновативен проект „Чета –изследвам – научавам” и продължението му.</w:t>
      </w:r>
    </w:p>
    <w:p w14:paraId="420B621B" w14:textId="77777777" w:rsidR="00725DC7" w:rsidRDefault="00725DC7">
      <w:pPr>
        <w:tabs>
          <w:tab w:val="left" w:pos="0"/>
          <w:tab w:val="left" w:pos="567"/>
          <w:tab w:val="left" w:pos="851"/>
          <w:tab w:val="left" w:pos="1134"/>
        </w:tabs>
        <w:ind w:right="-180" w:firstLine="567"/>
        <w:jc w:val="both"/>
        <w:rPr>
          <w:sz w:val="28"/>
          <w:szCs w:val="28"/>
        </w:rPr>
      </w:pPr>
    </w:p>
    <w:p w14:paraId="49BF8E09" w14:textId="77777777" w:rsidR="00725DC7" w:rsidRDefault="00E32C37">
      <w:pPr>
        <w:tabs>
          <w:tab w:val="left" w:pos="0"/>
          <w:tab w:val="left" w:pos="567"/>
          <w:tab w:val="left" w:pos="851"/>
          <w:tab w:val="left" w:pos="1134"/>
        </w:tabs>
        <w:ind w:right="-180"/>
        <w:jc w:val="both"/>
        <w:rPr>
          <w:b/>
          <w:bCs/>
          <w:color w:val="000000"/>
          <w:sz w:val="26"/>
          <w:szCs w:val="26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bCs/>
          <w:sz w:val="26"/>
          <w:szCs w:val="26"/>
        </w:rPr>
        <w:t xml:space="preserve">II. </w:t>
      </w:r>
      <w:r>
        <w:rPr>
          <w:b/>
          <w:bCs/>
          <w:color w:val="000000"/>
          <w:sz w:val="26"/>
          <w:szCs w:val="26"/>
        </w:rPr>
        <w:t>ЦЕЛИ НА НУ „ХРИСТО БОТЕВ” – ПЛОВДИВ</w:t>
      </w:r>
    </w:p>
    <w:p w14:paraId="54B8BC25" w14:textId="77777777" w:rsidR="00725DC7" w:rsidRDefault="00725DC7">
      <w:pPr>
        <w:tabs>
          <w:tab w:val="left" w:pos="0"/>
          <w:tab w:val="left" w:pos="567"/>
          <w:tab w:val="left" w:pos="851"/>
          <w:tab w:val="left" w:pos="1134"/>
        </w:tabs>
        <w:ind w:right="-180"/>
        <w:jc w:val="both"/>
        <w:rPr>
          <w:b/>
          <w:bCs/>
          <w:sz w:val="26"/>
          <w:szCs w:val="26"/>
        </w:rPr>
      </w:pPr>
    </w:p>
    <w:p w14:paraId="4E16BF3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1. </w:t>
      </w:r>
      <w:r>
        <w:rPr>
          <w:color w:val="000000"/>
          <w:sz w:val="28"/>
          <w:szCs w:val="28"/>
        </w:rPr>
        <w:t>Полагане на научнообосновани, системни и целенасочени грижи за цялостното развитие на учениците.</w:t>
      </w:r>
    </w:p>
    <w:p w14:paraId="59B290C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2. </w:t>
      </w:r>
      <w:r>
        <w:rPr>
          <w:color w:val="000000"/>
          <w:sz w:val="28"/>
          <w:szCs w:val="28"/>
        </w:rPr>
        <w:t>Изграждане на съзнателни и способни граждани.</w:t>
      </w:r>
    </w:p>
    <w:p w14:paraId="3268D61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3. </w:t>
      </w:r>
      <w:r>
        <w:rPr>
          <w:color w:val="000000"/>
          <w:sz w:val="28"/>
          <w:szCs w:val="28"/>
        </w:rPr>
        <w:t>Обогатяване и развиване на ценностната система на децата в норми и отношения.</w:t>
      </w:r>
    </w:p>
    <w:p w14:paraId="7AE937B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4. </w:t>
      </w:r>
      <w:r>
        <w:rPr>
          <w:color w:val="000000"/>
          <w:sz w:val="28"/>
          <w:szCs w:val="28"/>
        </w:rPr>
        <w:t>Изграждане и развиване на индивидуалните способности и дарби на учениците.</w:t>
      </w:r>
    </w:p>
    <w:p w14:paraId="600B7D1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      </w:t>
      </w:r>
      <w:r>
        <w:rPr>
          <w:b/>
          <w:bCs/>
          <w:color w:val="000000"/>
          <w:sz w:val="24"/>
          <w:szCs w:val="24"/>
        </w:rPr>
        <w:t xml:space="preserve">5. </w:t>
      </w:r>
      <w:r>
        <w:rPr>
          <w:color w:val="000000"/>
          <w:sz w:val="28"/>
          <w:szCs w:val="28"/>
        </w:rPr>
        <w:t xml:space="preserve">Формиране и обогатяване на интелектуалното, нравственото, физическото и общокултурното развитие на учениците.  </w:t>
      </w:r>
    </w:p>
    <w:p w14:paraId="33CB915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sz w:val="28"/>
          <w:szCs w:val="28"/>
        </w:rPr>
      </w:pPr>
    </w:p>
    <w:p w14:paraId="239354E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b/>
          <w:bCs/>
          <w:color w:val="000000"/>
          <w:sz w:val="26"/>
          <w:szCs w:val="26"/>
        </w:rPr>
      </w:pPr>
      <w:r>
        <w:rPr>
          <w:sz w:val="28"/>
          <w:szCs w:val="28"/>
        </w:rPr>
        <w:t xml:space="preserve">      </w:t>
      </w:r>
      <w:r>
        <w:rPr>
          <w:b/>
          <w:bCs/>
          <w:sz w:val="26"/>
          <w:szCs w:val="26"/>
        </w:rPr>
        <w:t xml:space="preserve">III. </w:t>
      </w:r>
      <w:r>
        <w:rPr>
          <w:b/>
          <w:bCs/>
          <w:color w:val="000000"/>
          <w:sz w:val="26"/>
          <w:szCs w:val="26"/>
        </w:rPr>
        <w:t xml:space="preserve">ОСНОВНИ ЗАДАЧИ, ПОДПОМАГАЩИ ПОСТИГАНЕТО НА ЦЕЛИТЕ </w:t>
      </w:r>
    </w:p>
    <w:p w14:paraId="662BFDE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jc w:val="both"/>
        <w:rPr>
          <w:b/>
          <w:bCs/>
          <w:sz w:val="26"/>
          <w:szCs w:val="26"/>
        </w:rPr>
      </w:pPr>
    </w:p>
    <w:p w14:paraId="40B8494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1. </w:t>
      </w:r>
      <w:r>
        <w:rPr>
          <w:color w:val="000000"/>
          <w:sz w:val="28"/>
          <w:szCs w:val="28"/>
        </w:rPr>
        <w:t>Да се създадат условия за надграждане на знанията и уменията по всеки учебен предмет, съобразно индивидуалните потребности на учениците.</w:t>
      </w:r>
    </w:p>
    <w:p w14:paraId="78E10CA0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2. </w:t>
      </w:r>
      <w:r>
        <w:rPr>
          <w:color w:val="000000"/>
          <w:sz w:val="28"/>
          <w:szCs w:val="28"/>
        </w:rPr>
        <w:t>Да се усъвършенства учебно-възпитателния процес чрез съчетаване на традиционни, алтернативни и иновационни методи на обучение.</w:t>
      </w:r>
    </w:p>
    <w:p w14:paraId="6CAE476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>3.</w:t>
      </w:r>
      <w:r>
        <w:rPr>
          <w:color w:val="000000"/>
          <w:sz w:val="28"/>
          <w:szCs w:val="28"/>
        </w:rPr>
        <w:t xml:space="preserve"> Да се повиши равнището на родноезиковата подготовка.</w:t>
      </w:r>
    </w:p>
    <w:p w14:paraId="74F69FE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>4.</w:t>
      </w:r>
      <w:r>
        <w:rPr>
          <w:color w:val="000000"/>
          <w:sz w:val="28"/>
          <w:szCs w:val="28"/>
        </w:rPr>
        <w:t xml:space="preserve"> Да се създаде ефективна организация на свободното време на учениците в извънкласни и извънучилищни форми на работа /клубове, секции, кръжоци/.</w:t>
      </w:r>
    </w:p>
    <w:p w14:paraId="346208A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>5.</w:t>
      </w:r>
      <w:r>
        <w:rPr>
          <w:color w:val="000000"/>
          <w:sz w:val="28"/>
          <w:szCs w:val="28"/>
        </w:rPr>
        <w:t xml:space="preserve"> Да се реализират идеите на гражданското образование с акценти: здравно образование, превенция на зависимостите, екологично образование, безопасност на движението, физкултура и спорт.</w:t>
      </w:r>
    </w:p>
    <w:p w14:paraId="2FF312D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>6.</w:t>
      </w:r>
      <w:r>
        <w:rPr>
          <w:color w:val="000000"/>
          <w:sz w:val="28"/>
          <w:szCs w:val="28"/>
        </w:rPr>
        <w:t xml:space="preserve"> Да се формират знания и умения в начална компютърна грамотност.</w:t>
      </w:r>
    </w:p>
    <w:p w14:paraId="1B26749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>7.</w:t>
      </w:r>
      <w:r>
        <w:rPr>
          <w:color w:val="000000"/>
          <w:sz w:val="28"/>
          <w:szCs w:val="28"/>
        </w:rPr>
        <w:t xml:space="preserve"> Да се повиши квалификацията на персонала чрез участие в вътрешноучилищни и извънучилищни форми на обучение. Успешно да се прилагат  придобитите знания и умения.</w:t>
      </w:r>
    </w:p>
    <w:p w14:paraId="2D54487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ab/>
        <w:t>8.</w:t>
      </w:r>
      <w:r>
        <w:rPr>
          <w:color w:val="000000"/>
          <w:sz w:val="28"/>
          <w:szCs w:val="28"/>
        </w:rPr>
        <w:t xml:space="preserve"> Да се постигне пълен обхват на децата и учениците в задължителна училищна възраст в образователната система.</w:t>
      </w:r>
    </w:p>
    <w:p w14:paraId="156D7F4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4"/>
          <w:szCs w:val="24"/>
        </w:rPr>
        <w:tab/>
        <w:t>9.</w:t>
      </w:r>
      <w:r>
        <w:rPr>
          <w:color w:val="000000"/>
          <w:sz w:val="28"/>
          <w:szCs w:val="28"/>
        </w:rPr>
        <w:t xml:space="preserve"> Прилагане на иновативни практики и иновации в НУ „Хр</w:t>
      </w:r>
      <w:r>
        <w:rPr>
          <w:sz w:val="28"/>
          <w:szCs w:val="28"/>
        </w:rPr>
        <w:t>исто</w:t>
      </w:r>
      <w:r>
        <w:rPr>
          <w:color w:val="000000"/>
          <w:sz w:val="28"/>
          <w:szCs w:val="28"/>
        </w:rPr>
        <w:t xml:space="preserve"> Ботев” – Пловдив като иновативно училище.</w:t>
      </w:r>
    </w:p>
    <w:p w14:paraId="24B8DCE0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sz w:val="28"/>
          <w:szCs w:val="28"/>
        </w:rPr>
      </w:pPr>
    </w:p>
    <w:p w14:paraId="62FE508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color w:val="000000"/>
          <w:sz w:val="26"/>
          <w:szCs w:val="26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b/>
          <w:bCs/>
          <w:sz w:val="26"/>
          <w:szCs w:val="26"/>
        </w:rPr>
        <w:t xml:space="preserve">IV. </w:t>
      </w:r>
      <w:r>
        <w:rPr>
          <w:b/>
          <w:bCs/>
          <w:color w:val="000000"/>
          <w:sz w:val="26"/>
          <w:szCs w:val="26"/>
        </w:rPr>
        <w:t>МИСИЯ НА УЧИЛИЩЕТО</w:t>
      </w:r>
    </w:p>
    <w:p w14:paraId="5164D629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jc w:val="both"/>
        <w:rPr>
          <w:b/>
          <w:bCs/>
          <w:sz w:val="26"/>
          <w:szCs w:val="26"/>
        </w:rPr>
      </w:pPr>
    </w:p>
    <w:p w14:paraId="2478D1CA" w14:textId="77777777" w:rsidR="00725DC7" w:rsidRDefault="00E32C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НУ „Христо Ботев” – Пловдив да бъде привлекателно, достъпно, сигурно и гарантиращо грамотността и развитието на личността чрез прилагането на иновации. Да продължи непрекъснатия процес на работа към достигане на високо качество на обучение и възпитание на учениците. Да се създадат и подобрят условията за оптимално разгръщане на личностния потенциал на децата, съобразно държавните образователни стандарти.</w:t>
      </w:r>
    </w:p>
    <w:p w14:paraId="4A1505A1" w14:textId="77777777" w:rsidR="00725DC7" w:rsidRDefault="00725DC7">
      <w:pPr>
        <w:ind w:firstLine="720"/>
        <w:jc w:val="both"/>
        <w:rPr>
          <w:sz w:val="28"/>
          <w:szCs w:val="28"/>
        </w:rPr>
      </w:pPr>
    </w:p>
    <w:p w14:paraId="2385C3C3" w14:textId="77777777" w:rsidR="00725DC7" w:rsidRDefault="00E32C37">
      <w:pPr>
        <w:ind w:firstLine="72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V. ВИЗИЯ НА УЧИЛИЩЕТО</w:t>
      </w:r>
    </w:p>
    <w:p w14:paraId="5DB3D43F" w14:textId="77777777" w:rsidR="00725DC7" w:rsidRDefault="00725DC7">
      <w:pPr>
        <w:ind w:firstLine="720"/>
        <w:jc w:val="both"/>
        <w:rPr>
          <w:b/>
          <w:bCs/>
          <w:sz w:val="24"/>
          <w:szCs w:val="24"/>
        </w:rPr>
      </w:pPr>
    </w:p>
    <w:p w14:paraId="56E26EDE" w14:textId="77777777" w:rsidR="00725DC7" w:rsidRDefault="00E32C37">
      <w:pPr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 „Христо Ботев” – Пловдив е начално училище предоставящо подходяща и сигурна среда за личностно развитие, активна спортна дейност, начална компютърна грамотност, екологично съзнание, творческа изява, активна читателска дейност, етническа толерантност, иновации. </w:t>
      </w:r>
    </w:p>
    <w:p w14:paraId="47C42FC3" w14:textId="77777777" w:rsidR="00725DC7" w:rsidRDefault="00E32C37">
      <w:pPr>
        <w:ind w:right="-9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НУ „Христо Ботев”– Пловдив е място, където всяко дете учи, мечтае и  твори – това е училище на знанието, на духа и родолюбието. Чрез силата на образованието продължава да сочи пътя на всяко дете за личностно развитие и свободата да мечтае – ценности, които подготвят учениците за успешно бъдеще. Визията ни е да изградим съвременно училище с утвърдени традиции, в което се учат и възпитават добри, мислещи и отговорни млади хора – достойни наследници на делото на Христо Ботев.</w:t>
      </w:r>
    </w:p>
    <w:p w14:paraId="4C692202" w14:textId="77777777" w:rsidR="00725DC7" w:rsidRDefault="00725DC7">
      <w:pPr>
        <w:ind w:right="-90" w:firstLine="567"/>
        <w:jc w:val="both"/>
        <w:rPr>
          <w:sz w:val="28"/>
          <w:szCs w:val="28"/>
        </w:rPr>
      </w:pPr>
    </w:p>
    <w:p w14:paraId="784A7C3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VI. </w:t>
      </w:r>
      <w:r>
        <w:rPr>
          <w:b/>
          <w:bCs/>
          <w:color w:val="000000"/>
          <w:sz w:val="28"/>
          <w:szCs w:val="28"/>
          <w:u w:val="single"/>
        </w:rPr>
        <w:t>Глобална/главна цел:</w:t>
      </w:r>
      <w:r>
        <w:rPr>
          <w:color w:val="000000"/>
          <w:sz w:val="28"/>
          <w:szCs w:val="28"/>
        </w:rPr>
        <w:t xml:space="preserve"> </w:t>
      </w:r>
    </w:p>
    <w:p w14:paraId="5C8C53D9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/>
        <w:jc w:val="both"/>
        <w:rPr>
          <w:b/>
          <w:bCs/>
          <w:color w:val="000000"/>
          <w:sz w:val="28"/>
          <w:szCs w:val="28"/>
        </w:rPr>
      </w:pPr>
      <w:bookmarkStart w:id="4" w:name="_heading=h.tyjcwt" w:colFirst="0" w:colLast="0"/>
      <w:bookmarkEnd w:id="4"/>
    </w:p>
    <w:p w14:paraId="0E798E1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Постигане на </w:t>
      </w:r>
      <w:r>
        <w:rPr>
          <w:sz w:val="28"/>
          <w:szCs w:val="28"/>
        </w:rPr>
        <w:t xml:space="preserve">качествено образование, </w:t>
      </w:r>
      <w:r>
        <w:rPr>
          <w:b/>
          <w:bCs/>
          <w:sz w:val="28"/>
          <w:szCs w:val="28"/>
        </w:rPr>
        <w:t xml:space="preserve">ориентирано към формиране и развитие на ключови компетентности, умения за живот, професионално развитие и реализация на подрастващите през XXI век </w:t>
      </w:r>
      <w:r>
        <w:rPr>
          <w:sz w:val="28"/>
          <w:szCs w:val="28"/>
        </w:rPr>
        <w:t xml:space="preserve">на база нови технологии и динамичен двустранен образователен процес чрез STEM уроци и училищна STEM среда. </w:t>
      </w:r>
      <w:r>
        <w:rPr>
          <w:b/>
          <w:bCs/>
          <w:sz w:val="28"/>
          <w:szCs w:val="28"/>
        </w:rPr>
        <w:t>Превенция на агресията с децата/учениците.</w:t>
      </w:r>
    </w:p>
    <w:p w14:paraId="684BDAAB" w14:textId="77777777" w:rsidR="00725DC7" w:rsidRDefault="00E32C37">
      <w:pPr>
        <w:tabs>
          <w:tab w:val="left" w:pos="9180"/>
        </w:tabs>
        <w:ind w:righ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110D0AD" w14:textId="77777777" w:rsidR="00725DC7" w:rsidRDefault="00E32C37">
      <w:pPr>
        <w:tabs>
          <w:tab w:val="left" w:pos="9180"/>
        </w:tabs>
        <w:ind w:right="-180"/>
        <w:jc w:val="both"/>
        <w:rPr>
          <w:sz w:val="28"/>
          <w:szCs w:val="28"/>
        </w:rPr>
      </w:pPr>
      <w:bookmarkStart w:id="5" w:name="_heading=h.wp5mbvwsamuq" w:colFirst="0" w:colLast="0"/>
      <w:bookmarkEnd w:id="5"/>
      <w:r>
        <w:rPr>
          <w:b/>
          <w:bCs/>
          <w:sz w:val="28"/>
          <w:szCs w:val="28"/>
        </w:rPr>
        <w:t xml:space="preserve">       Мащабна мярка</w:t>
      </w:r>
      <w:r>
        <w:rPr>
          <w:sz w:val="28"/>
          <w:szCs w:val="28"/>
        </w:rPr>
        <w:t xml:space="preserve"> на НУ „Христо Ботев” – Пловдив през учебната 2026/2027 г. е</w:t>
      </w:r>
      <w:r>
        <w:rPr>
          <w:b/>
          <w:bCs/>
          <w:sz w:val="28"/>
          <w:szCs w:val="28"/>
        </w:rPr>
        <w:t xml:space="preserve"> взаимодействието</w:t>
      </w:r>
      <w:r>
        <w:rPr>
          <w:sz w:val="28"/>
          <w:szCs w:val="28"/>
        </w:rPr>
        <w:t xml:space="preserve"> с деца и родители за създаване на положително отношение към образованието. Училището да съдейства за приобщаването на всяко дете, да го подготви за пълноценен живот, като му даде възможност да придобие необходимите знания и умения, да го възпита и да подкрепи личностното му развитие. </w:t>
      </w:r>
    </w:p>
    <w:p w14:paraId="3D224EAB" w14:textId="77777777" w:rsidR="00725DC7" w:rsidRDefault="00725DC7">
      <w:pPr>
        <w:tabs>
          <w:tab w:val="left" w:pos="9180"/>
        </w:tabs>
        <w:ind w:right="-180" w:firstLine="567"/>
        <w:jc w:val="both"/>
        <w:rPr>
          <w:b/>
          <w:bCs/>
          <w:sz w:val="28"/>
          <w:szCs w:val="28"/>
        </w:rPr>
      </w:pPr>
    </w:p>
    <w:p w14:paraId="6830DD72" w14:textId="77777777" w:rsidR="00725DC7" w:rsidRDefault="00E32C37">
      <w:pPr>
        <w:tabs>
          <w:tab w:val="left" w:pos="9180"/>
        </w:tabs>
        <w:ind w:right="-180"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Основна мярка</w:t>
      </w:r>
      <w:r>
        <w:rPr>
          <w:sz w:val="28"/>
          <w:szCs w:val="28"/>
        </w:rPr>
        <w:t xml:space="preserve"> на НУ „Христо Ботев” – Пловдив през учебната 2026/2027 г. е да опази здравето на децата/учениците и на служителите в училището, както и осъществяването на взаимодействия между участниците в процеса в предучилищното и училищното образование с цел постигане на оптимални резултати и реализиране на пълен обхват на подлежащите на обучение деца/ученици в образователната система. Насърчаване и повишаване на грамотността. Съобразяване с индивидуалния темп на развитие на детето/ученика и целенасочена персонализирана подкрепа при идентифициране на дефицити. </w:t>
      </w:r>
    </w:p>
    <w:p w14:paraId="35AC4AC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/>
        <w:jc w:val="both"/>
        <w:rPr>
          <w:b/>
          <w:bCs/>
          <w:sz w:val="28"/>
          <w:szCs w:val="28"/>
        </w:rPr>
      </w:pPr>
    </w:p>
    <w:p w14:paraId="2DBCE758" w14:textId="77777777" w:rsidR="00725DC7" w:rsidRDefault="00E32C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КОНТРОЛНА ДЕЙНОСТ НА ДИРЕКТОРА</w:t>
      </w:r>
    </w:p>
    <w:p w14:paraId="4303DFE7" w14:textId="77777777" w:rsidR="00725DC7" w:rsidRDefault="00E32C37">
      <w:pPr>
        <w:spacing w:line="360" w:lineRule="auto"/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ЦЕЛИ:</w:t>
      </w:r>
    </w:p>
    <w:p w14:paraId="06B17EF5" w14:textId="77777777" w:rsidR="00725DC7" w:rsidRDefault="00E32C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Установяване на съответствия между целите на Годишния план на НУ „Христо Ботев” – Пловдив за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година с приоритетите на националната, областна, образователна политика чрез нормативна база, програми и стратегии за развитие и реалното състояние на училището:</w:t>
      </w:r>
    </w:p>
    <w:p w14:paraId="62602EE8" w14:textId="77777777" w:rsidR="00725DC7" w:rsidRDefault="00E32C3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Превенция на агресивното поведение на децата във възрастта до 7 години чрез оптимизиране на двигателната активност и училищни дейности в организацията на учебния ден в предучилищната група в училище.</w:t>
      </w:r>
    </w:p>
    <w:p w14:paraId="1EF45313" w14:textId="77777777" w:rsidR="00725DC7" w:rsidRDefault="00E32C3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Превенция на агресията и противообществените прояви в I-IV класове.</w:t>
      </w:r>
    </w:p>
    <w:p w14:paraId="1E23BCBF" w14:textId="77777777" w:rsidR="00725DC7" w:rsidRDefault="00E32C3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Изграждане на иновационна образователна среда чрез усъвършенстване на преподавателските методи, подходи и техники, ориентирани към детския интерес и нивото на постижения и реализиране на дейностите по иновативен проект „Чета – изследвам – научавам”, заложени за учебна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5C0CB1BE" w14:textId="77777777" w:rsidR="00725DC7" w:rsidRDefault="00E32C3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Ефективност на целодневната организация на учебния процес в І-ІV клас.</w:t>
      </w:r>
    </w:p>
    <w:p w14:paraId="6E0BB55D" w14:textId="77777777" w:rsidR="00725DC7" w:rsidRDefault="00E32C3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Целенасочена персонализирана подкрепа при идентифициране на дефицити.</w:t>
      </w:r>
    </w:p>
    <w:p w14:paraId="5239ADD7" w14:textId="77777777" w:rsidR="00725DC7" w:rsidRDefault="00E32C3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Иницииране на дейности на училищно и регионално ниво за връщане на доверието в учителя и в образователната система, като цяло - целенасочена регионална политика в следните направления:</w:t>
      </w:r>
    </w:p>
    <w:p w14:paraId="09CEF118" w14:textId="77777777" w:rsidR="00725DC7" w:rsidRDefault="00E32C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подобряване на диалога „училище – семейство”;</w:t>
      </w:r>
    </w:p>
    <w:p w14:paraId="6303CCFB" w14:textId="77777777" w:rsidR="00725DC7" w:rsidRDefault="00E32C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използване на стимули за поддържане стремежа на учителя към непрекъснато усъвършенстване на професионалната компетентност;</w:t>
      </w:r>
    </w:p>
    <w:p w14:paraId="23DB99EB" w14:textId="77777777" w:rsidR="00725DC7" w:rsidRDefault="00E32C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публичност на добрите </w:t>
      </w:r>
      <w:r>
        <w:rPr>
          <w:sz w:val="28"/>
          <w:szCs w:val="28"/>
        </w:rPr>
        <w:t>практики</w:t>
      </w:r>
      <w:r>
        <w:rPr>
          <w:color w:val="000000"/>
          <w:sz w:val="28"/>
          <w:szCs w:val="28"/>
        </w:rPr>
        <w:t xml:space="preserve"> и постижения;</w:t>
      </w:r>
    </w:p>
    <w:p w14:paraId="3AAC92F4" w14:textId="77777777" w:rsidR="00725DC7" w:rsidRDefault="00E32C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квалификация и кариерно развитие на педагогическите специалисти;</w:t>
      </w:r>
    </w:p>
    <w:p w14:paraId="098E7888" w14:textId="77777777" w:rsidR="00725DC7" w:rsidRDefault="00E32C3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повишаване привлекателността на образователния процес.</w:t>
      </w:r>
    </w:p>
    <w:p w14:paraId="39B29D5F" w14:textId="77777777" w:rsidR="00725DC7" w:rsidRDefault="00E32C3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Реализиране програмата за намаляване дела на преждевременно напуснали образователната система чрез превенция.</w:t>
      </w:r>
    </w:p>
    <w:p w14:paraId="144C268C" w14:textId="77777777" w:rsidR="00725DC7" w:rsidRDefault="00E32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Насърчаване и повишаване грамотността на учениците и стремеж за учене през целия</w:t>
      </w:r>
      <w:r>
        <w:rPr>
          <w:color w:val="000000"/>
          <w:sz w:val="28"/>
          <w:szCs w:val="28"/>
        </w:rPr>
        <w:tab/>
        <w:t xml:space="preserve"> живот.</w:t>
      </w:r>
    </w:p>
    <w:p w14:paraId="486F84F4" w14:textId="77777777" w:rsidR="00725DC7" w:rsidRDefault="00E32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Осигуряване на равен достъп и подкрепа на развитие и приобщаване в системата на предучилищното и училищно образование и възпитание чрез подготовка на всяко дете спрямо индивидуалните му способности.</w:t>
      </w:r>
    </w:p>
    <w:p w14:paraId="794C520A" w14:textId="77777777" w:rsidR="00725DC7" w:rsidRDefault="00E32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Овладяване на книжовния български език в подготвителна група и начален етап.</w:t>
      </w:r>
    </w:p>
    <w:p w14:paraId="7FF43BD2" w14:textId="77777777" w:rsidR="00725DC7" w:rsidRDefault="00E32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на литературно обучение с цел четене с разбиране.</w:t>
      </w:r>
    </w:p>
    <w:p w14:paraId="57A7E099" w14:textId="77777777" w:rsidR="00725DC7" w:rsidRDefault="00E32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Чрез диференцирани задачи и задаване на домашна работа, насочване към проявени, индивидуални, по-изявени качества в децата, за да се стимулира интерес към учебното съдържание и развитие на даровитост.</w:t>
      </w:r>
    </w:p>
    <w:p w14:paraId="5E602A6B" w14:textId="77777777" w:rsidR="00725DC7" w:rsidRDefault="00E32C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училищна среда да се анализират и конкретизират мерки за преодоляване на обучителните пропуски с цел по-добра подготовка на НВО.</w:t>
      </w:r>
    </w:p>
    <w:p w14:paraId="2A4826BC" w14:textId="77777777" w:rsidR="00725DC7" w:rsidRDefault="00E32C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 се създадат условия за подобряване и поддържане на качеството на предлаганото от училище образование за изпълнение на ЗПУО, ДОС и други нормативни документи.</w:t>
      </w:r>
    </w:p>
    <w:p w14:paraId="2D02C84C" w14:textId="77777777" w:rsidR="00725DC7" w:rsidRDefault="00E32C37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3.Приобщаване на деца/ученици  под международна закрила.</w:t>
      </w:r>
    </w:p>
    <w:p w14:paraId="5ECAE8D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4. Контролната дейност да способства целенасочено за постигане на определените стратегически и годишни цели на училището, заложени в Стратегия за развитие на НУ „Христо  Ботев” – Пловдив учебна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– 2029/2030 година и Годишния план  на НУ „Христо Ботев” – Пловдив,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година.</w:t>
      </w:r>
    </w:p>
    <w:p w14:paraId="295298A2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jc w:val="both"/>
        <w:rPr>
          <w:color w:val="000000"/>
          <w:sz w:val="28"/>
          <w:szCs w:val="28"/>
        </w:rPr>
      </w:pPr>
    </w:p>
    <w:p w14:paraId="60B6383F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bCs/>
          <w:smallCaps/>
          <w:color w:val="000000"/>
          <w:sz w:val="28"/>
          <w:szCs w:val="28"/>
        </w:rPr>
      </w:pPr>
      <w:r>
        <w:rPr>
          <w:b/>
          <w:bCs/>
          <w:smallCaps/>
          <w:color w:val="000000"/>
          <w:sz w:val="28"/>
          <w:szCs w:val="28"/>
        </w:rPr>
        <w:t>ЗАДАЧИ:</w:t>
      </w:r>
    </w:p>
    <w:p w14:paraId="4998A7F8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mallCaps/>
          <w:color w:val="000000"/>
          <w:sz w:val="28"/>
          <w:szCs w:val="28"/>
        </w:rPr>
      </w:pPr>
    </w:p>
    <w:p w14:paraId="0070C232" w14:textId="77777777" w:rsidR="00725DC7" w:rsidRDefault="00E32C3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Контролната дейност да допринася за постигане на положителни промени в процесите, протичащи в класните стаи – повишаване активността на учениците.</w:t>
      </w:r>
    </w:p>
    <w:p w14:paraId="00D69743" w14:textId="77777777" w:rsidR="00725DC7" w:rsidRDefault="00E32C3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Резултатите от контрола да бъдат с положителни стимули, да се даде творческа свобода на учителите  в избора им на методи, средства и др.</w:t>
      </w:r>
    </w:p>
    <w:p w14:paraId="4375A76E" w14:textId="77777777" w:rsidR="00725DC7" w:rsidRDefault="00E32C3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Контролната дейност да бъде обвързана с другите дейности в училище или с приоритетите, заложени в Стратегията на училището за 2025/2026 – 2029/2030 г., </w:t>
      </w:r>
      <w:r>
        <w:rPr>
          <w:sz w:val="28"/>
          <w:szCs w:val="28"/>
        </w:rPr>
        <w:t>учебна 2026/2027 г.</w:t>
      </w:r>
    </w:p>
    <w:p w14:paraId="13A4EDE2" w14:textId="77777777" w:rsidR="00725DC7" w:rsidRDefault="00E32C3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 се приложи ефективно заложената иновация в иновативен проект „Чета – изследвам – научавам”, като се акцентира на иновативната цел – развиване на екологично възпитание на учениците чрез наученото от книгите с използване на визуализация и компетентностен подход, които да допринесат за формиране на критично мислене, развитие на личностни качества и практически умения. </w:t>
      </w:r>
    </w:p>
    <w:p w14:paraId="3946A3D6" w14:textId="77777777" w:rsidR="00725DC7" w:rsidRDefault="00725DC7">
      <w:pPr>
        <w:jc w:val="both"/>
        <w:rPr>
          <w:b/>
          <w:bCs/>
          <w:sz w:val="24"/>
          <w:szCs w:val="24"/>
        </w:rPr>
      </w:pPr>
    </w:p>
    <w:p w14:paraId="66080D13" w14:textId="77777777" w:rsidR="00725DC7" w:rsidRDefault="00E32C37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ФОРМИ НА КОНТРОЛ:</w:t>
      </w:r>
    </w:p>
    <w:p w14:paraId="5DEA84EA" w14:textId="77777777" w:rsidR="00725DC7" w:rsidRDefault="00725DC7">
      <w:pPr>
        <w:ind w:firstLine="567"/>
        <w:jc w:val="both"/>
        <w:rPr>
          <w:sz w:val="28"/>
          <w:szCs w:val="28"/>
        </w:rPr>
      </w:pPr>
    </w:p>
    <w:p w14:paraId="08F9FE3F" w14:textId="77777777" w:rsidR="00725DC7" w:rsidRDefault="00E32C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 контрол </w:t>
      </w:r>
      <w:r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приоритетно е насочен към установяване  на педагогическата компетентност на учителите по отношение на  планиране, подготовка и провеждане на учебен час, използването на ИТ, съчетаването на </w:t>
      </w:r>
      <w:r>
        <w:rPr>
          <w:sz w:val="28"/>
          <w:szCs w:val="28"/>
        </w:rPr>
        <w:lastRenderedPageBreak/>
        <w:t>различни методи на обучение/традиционни и интерактивни/, оценяване и анализ постиженията на учениците – формиращо оценяване.</w:t>
      </w:r>
    </w:p>
    <w:p w14:paraId="799B6650" w14:textId="77777777" w:rsidR="00725DC7" w:rsidRDefault="00E32C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Административен контрол – проверка на училищната документация, свързана с учебния процес, проверка на присъствеността на учениците в училище и друга документация.</w:t>
      </w:r>
    </w:p>
    <w:p w14:paraId="59B10A70" w14:textId="77777777" w:rsidR="00725DC7" w:rsidRDefault="00E32C3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Организацията на образователно-възпитателния процес  и изпълнението на ДОС се контролират чрез цялостни /при необходимост/, тематични и текущи проверки, както и с наблюдение, анализиране, коригиране и оценяване.</w:t>
      </w:r>
    </w:p>
    <w:p w14:paraId="77EA62C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1425"/>
        <w:jc w:val="both"/>
        <w:rPr>
          <w:color w:val="000000"/>
          <w:sz w:val="24"/>
          <w:szCs w:val="24"/>
        </w:rPr>
      </w:pPr>
    </w:p>
    <w:p w14:paraId="75DD0C7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51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Тематични проверки:</w:t>
      </w:r>
    </w:p>
    <w:p w14:paraId="3C3421D9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1425"/>
        <w:jc w:val="both"/>
        <w:rPr>
          <w:b/>
          <w:bCs/>
          <w:color w:val="000000"/>
          <w:sz w:val="24"/>
          <w:szCs w:val="24"/>
        </w:rPr>
      </w:pPr>
    </w:p>
    <w:p w14:paraId="37035BF9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Изпълнение на препоръки, дадени от различни органи, с които комуникира училището като институция.</w:t>
      </w:r>
    </w:p>
    <w:p w14:paraId="16EC26A4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Срок: през учебната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 при необходимост</w:t>
      </w:r>
    </w:p>
    <w:p w14:paraId="7C932A7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firstLine="567"/>
        <w:jc w:val="right"/>
        <w:rPr>
          <w:color w:val="000000"/>
          <w:sz w:val="28"/>
          <w:szCs w:val="28"/>
        </w:rPr>
      </w:pPr>
    </w:p>
    <w:p w14:paraId="34D1A6C6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Адаптиране на децата от подготвителна група и първи класове в училищна среда.</w:t>
      </w:r>
    </w:p>
    <w:p w14:paraId="69F7B79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Срок: м. септември и октомври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5F4B2EDD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  <w:sz w:val="28"/>
          <w:szCs w:val="28"/>
        </w:rPr>
      </w:pPr>
    </w:p>
    <w:p w14:paraId="6251BCA9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Използване на интерактивни методи на обучение.              </w:t>
      </w:r>
    </w:p>
    <w:p w14:paraId="74BF7A34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</w:t>
      </w:r>
    </w:p>
    <w:p w14:paraId="70C022C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                         </w:t>
      </w:r>
      <w:r>
        <w:rPr>
          <w:color w:val="000000"/>
          <w:sz w:val="28"/>
          <w:szCs w:val="28"/>
        </w:rPr>
        <w:t>Срок: м. ноември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и м. март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160369A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8"/>
          <w:szCs w:val="28"/>
        </w:rPr>
      </w:pPr>
    </w:p>
    <w:p w14:paraId="1BF86C5B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Ефективност  на целодневната организация І-ІV клас.</w:t>
      </w:r>
    </w:p>
    <w:p w14:paraId="2461A63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</w:p>
    <w:p w14:paraId="5133616E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Срок: м. декември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и м. април 2027 г.</w:t>
      </w:r>
    </w:p>
    <w:p w14:paraId="3B2D88AF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</w:p>
    <w:p w14:paraId="5CE1859A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Усъвършенстване системата на вътрешното оценяване.</w:t>
      </w:r>
    </w:p>
    <w:p w14:paraId="52CF519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ab/>
        <w:t xml:space="preserve">                      </w:t>
      </w:r>
    </w:p>
    <w:p w14:paraId="7679F63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Срок м. януари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 – м. март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3FE8103F" w14:textId="77777777" w:rsidR="00725DC7" w:rsidRDefault="00E32C3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Текущи проверки:</w:t>
      </w:r>
    </w:p>
    <w:p w14:paraId="44C4206C" w14:textId="77777777" w:rsidR="00725DC7" w:rsidRDefault="00725DC7">
      <w:pPr>
        <w:ind w:firstLine="567"/>
        <w:jc w:val="both"/>
        <w:rPr>
          <w:b/>
          <w:bCs/>
          <w:sz w:val="28"/>
          <w:szCs w:val="28"/>
        </w:rPr>
      </w:pPr>
    </w:p>
    <w:p w14:paraId="331C996A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Входно ниво на знанията на учениците.</w:t>
      </w:r>
    </w:p>
    <w:p w14:paraId="6B364A9A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Срок: м. октомври 2026 г.</w:t>
      </w:r>
    </w:p>
    <w:p w14:paraId="1CD8E0A5" w14:textId="77777777" w:rsidR="00725DC7" w:rsidRDefault="00725DC7">
      <w:pPr>
        <w:ind w:left="3189" w:firstLine="351"/>
        <w:jc w:val="both"/>
        <w:rPr>
          <w:sz w:val="28"/>
          <w:szCs w:val="28"/>
        </w:rPr>
      </w:pPr>
    </w:p>
    <w:p w14:paraId="472EE698" w14:textId="77777777" w:rsidR="00725DC7" w:rsidRDefault="00E32C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Изходното ниво на знанията на учениците.</w:t>
      </w:r>
    </w:p>
    <w:p w14:paraId="6D512816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Срок: м. май - юни 2027 г.</w:t>
      </w:r>
    </w:p>
    <w:p w14:paraId="5D7BD02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2841" w:firstLine="698"/>
        <w:jc w:val="both"/>
        <w:rPr>
          <w:color w:val="000000"/>
          <w:sz w:val="28"/>
          <w:szCs w:val="28"/>
        </w:rPr>
      </w:pPr>
    </w:p>
    <w:p w14:paraId="71ED1AE4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Спазване на НП „Без свободен час”, модул „Без свободен час в училище”.</w:t>
      </w:r>
    </w:p>
    <w:p w14:paraId="302D9BE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1425"/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             </w:t>
      </w:r>
      <w:r>
        <w:rPr>
          <w:color w:val="000000"/>
          <w:sz w:val="28"/>
          <w:szCs w:val="28"/>
        </w:rPr>
        <w:t>Срок: м. януари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 и м. април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60C2EF8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1425"/>
        <w:jc w:val="both"/>
        <w:rPr>
          <w:color w:val="000000"/>
          <w:sz w:val="28"/>
          <w:szCs w:val="28"/>
        </w:rPr>
      </w:pPr>
    </w:p>
    <w:p w14:paraId="316B8BCC" w14:textId="77777777" w:rsidR="00725DC7" w:rsidRDefault="00E32C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Посещаемост в ПГ, ГЦДОУД, ЗП, ИУЧ, ФУЧ.</w:t>
      </w:r>
    </w:p>
    <w:p w14:paraId="05DED9B8" w14:textId="77777777" w:rsidR="00725DC7" w:rsidRDefault="00E32C37">
      <w:pPr>
        <w:ind w:left="2832" w:firstLine="56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Срок  м. септември 2026 г. - м. април 2027 г.</w:t>
      </w:r>
    </w:p>
    <w:p w14:paraId="51531BB2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Воденето на ЗУД.</w:t>
      </w:r>
    </w:p>
    <w:p w14:paraId="7C5A49D0" w14:textId="77777777" w:rsidR="00725DC7" w:rsidRDefault="00E32C37">
      <w:pPr>
        <w:ind w:left="283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Срок м. септември 2026 г.  -  м. май - юни 2027 г.</w:t>
      </w:r>
    </w:p>
    <w:p w14:paraId="2ECE9BB6" w14:textId="77777777" w:rsidR="00725DC7" w:rsidRDefault="00725DC7">
      <w:pPr>
        <w:ind w:left="2832" w:firstLine="566"/>
        <w:jc w:val="both"/>
        <w:rPr>
          <w:sz w:val="28"/>
          <w:szCs w:val="28"/>
        </w:rPr>
      </w:pPr>
    </w:p>
    <w:p w14:paraId="4738655E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- Ритмичност на изпитванията.</w:t>
      </w:r>
    </w:p>
    <w:p w14:paraId="59958F3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14:paraId="59A49A3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Срок: м. ноември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г., м. февруари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г., м. юни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1ABDB46F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</w:p>
    <w:p w14:paraId="7ABFC87C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ind w:left="1425" w:firstLine="566"/>
        <w:jc w:val="both"/>
        <w:rPr>
          <w:color w:val="000000"/>
          <w:sz w:val="28"/>
          <w:szCs w:val="28"/>
        </w:rPr>
      </w:pPr>
    </w:p>
    <w:p w14:paraId="2A7B25CC" w14:textId="77777777" w:rsidR="00725DC7" w:rsidRDefault="00E32C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- Провеждане на учебен час /корекционна дейност/ в логопедичен к-т.</w:t>
      </w:r>
    </w:p>
    <w:p w14:paraId="5165DA8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</w:p>
    <w:p w14:paraId="4B7E2C1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Срок: м. ноември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, м. февруари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 </w:t>
      </w:r>
    </w:p>
    <w:p w14:paraId="426E322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left="1425"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18875DDC" w14:textId="77777777" w:rsidR="00725DC7" w:rsidRDefault="00E32C37">
      <w:pPr>
        <w:tabs>
          <w:tab w:val="left" w:pos="340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Проверка на учебен час/дейност – консултация на ученици.</w:t>
      </w:r>
    </w:p>
    <w:p w14:paraId="1C288A4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</w:p>
    <w:p w14:paraId="5A4D98F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Срок: м. октомври 202</w:t>
      </w: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, м. март 202</w:t>
      </w:r>
      <w:r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  </w:t>
      </w:r>
    </w:p>
    <w:p w14:paraId="6DF2070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340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7904ACC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1" w:firstLine="56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VIII. ПРИОРИТЕТИ В ДЕЙНОСТТА НА УЧИЛИЩЕТО ЗА ПОСТИГАНЕ НА ГЛОБАЛНА/ГЛАВНА СТРАТЕГИЧЕСКА ЦЕЛ ЗА ПЕРИОД ОТ 15.09.202</w:t>
      </w:r>
      <w:r>
        <w:rPr>
          <w:b/>
          <w:bCs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 xml:space="preserve"> Г. ДО 14.09.202</w:t>
      </w:r>
      <w:r>
        <w:rPr>
          <w:b/>
          <w:bCs/>
          <w:sz w:val="24"/>
          <w:szCs w:val="24"/>
        </w:rPr>
        <w:t>7</w:t>
      </w:r>
      <w:r>
        <w:rPr>
          <w:b/>
          <w:bCs/>
          <w:color w:val="000000"/>
          <w:sz w:val="24"/>
          <w:szCs w:val="24"/>
        </w:rPr>
        <w:t xml:space="preserve"> Г.</w:t>
      </w:r>
    </w:p>
    <w:p w14:paraId="436607B8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 w:firstLine="567"/>
        <w:jc w:val="both"/>
        <w:rPr>
          <w:b/>
          <w:bCs/>
          <w:color w:val="000000"/>
          <w:sz w:val="28"/>
          <w:szCs w:val="28"/>
        </w:rPr>
      </w:pPr>
    </w:p>
    <w:p w14:paraId="3C42F03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180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Опазване живота и здравето на децата и учениците.</w:t>
      </w:r>
    </w:p>
    <w:p w14:paraId="6F05532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18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Покриване на Държавните образователни стандарти.</w:t>
      </w:r>
    </w:p>
    <w:p w14:paraId="3A54DB3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Осигуряване на целодневна организация на учебния ден.</w:t>
      </w:r>
    </w:p>
    <w:p w14:paraId="646A75D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Реализиране на идеите на Гражданско образование и възпитание.</w:t>
      </w:r>
    </w:p>
    <w:p w14:paraId="6336AC8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Екологично възпитание чрез дейности, утвърждаващи училището, като носител на „Зелен флаг”.</w:t>
      </w:r>
    </w:p>
    <w:p w14:paraId="43860D43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Училище, утвърждаващо здраве.</w:t>
      </w:r>
    </w:p>
    <w:p w14:paraId="08B7A919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Реализиране целите на иновативния проект „Чета – изследвам – научавам“ в НУ „Хр. Ботев” – Пловдив като иновативно училище.</w:t>
      </w:r>
    </w:p>
    <w:p w14:paraId="08DECAD3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Постигане на качествено образование на база нови технологии и динамичен двустранен образователен процес.</w:t>
      </w:r>
    </w:p>
    <w:p w14:paraId="6617B09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STEM уроци и училищна STEM среда.</w:t>
      </w:r>
    </w:p>
    <w:p w14:paraId="35DF0DBD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-9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Квалификация на педагогическия и непедагогически персонал.</w:t>
      </w:r>
    </w:p>
    <w:p w14:paraId="491EE6EC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sz w:val="28"/>
          <w:szCs w:val="28"/>
        </w:rPr>
      </w:pPr>
    </w:p>
    <w:p w14:paraId="418DCEB7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b/>
          <w:bCs/>
          <w:sz w:val="24"/>
          <w:szCs w:val="24"/>
        </w:rPr>
      </w:pPr>
    </w:p>
    <w:p w14:paraId="78401A4B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b/>
          <w:bCs/>
          <w:sz w:val="24"/>
          <w:szCs w:val="24"/>
        </w:rPr>
      </w:pPr>
    </w:p>
    <w:p w14:paraId="4E3DAAF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b/>
          <w:bCs/>
          <w:sz w:val="24"/>
          <w:szCs w:val="24"/>
          <w:lang w:val="bg-BG"/>
        </w:rPr>
      </w:pPr>
    </w:p>
    <w:p w14:paraId="2721B63C" w14:textId="77777777" w:rsidR="004568CD" w:rsidRPr="004568CD" w:rsidRDefault="004568CD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b/>
          <w:bCs/>
          <w:sz w:val="24"/>
          <w:szCs w:val="24"/>
          <w:lang w:val="bg-BG"/>
        </w:rPr>
      </w:pPr>
    </w:p>
    <w:p w14:paraId="2ED42849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b/>
          <w:bCs/>
          <w:sz w:val="24"/>
          <w:szCs w:val="24"/>
        </w:rPr>
      </w:pPr>
    </w:p>
    <w:p w14:paraId="1C1A439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  <w:tab w:val="left" w:pos="9639"/>
        </w:tabs>
        <w:spacing w:line="360" w:lineRule="auto"/>
        <w:ind w:right="54" w:firstLine="567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IX. ГРАФИК НА ДЕЙНОСТИТЕ, РЕАЛИЗИРАЩИ ЦЕЛИТЕ, СТРАТЕГИИТЕ И ПРИОРИТЕТИТЕ</w:t>
      </w:r>
    </w:p>
    <w:p w14:paraId="37C1A6A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54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септември</w:t>
      </w:r>
    </w:p>
    <w:tbl>
      <w:tblPr>
        <w:tblStyle w:val="afffffff3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98"/>
        <w:gridCol w:w="1526"/>
        <w:gridCol w:w="2520"/>
      </w:tblGrid>
      <w:tr w:rsidR="00725DC7" w14:paraId="56955A1C" w14:textId="77777777">
        <w:tc>
          <w:tcPr>
            <w:tcW w:w="534" w:type="dxa"/>
          </w:tcPr>
          <w:p w14:paraId="28AED41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698" w:type="dxa"/>
          </w:tcPr>
          <w:p w14:paraId="560C479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526" w:type="dxa"/>
          </w:tcPr>
          <w:p w14:paraId="3023F4C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6E73411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568E2FEF" w14:textId="77777777">
        <w:tc>
          <w:tcPr>
            <w:tcW w:w="534" w:type="dxa"/>
          </w:tcPr>
          <w:p w14:paraId="3AAED21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98" w:type="dxa"/>
          </w:tcPr>
          <w:p w14:paraId="5FBEA81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Тържество за откриване на  учебната година. </w:t>
            </w:r>
          </w:p>
          <w:p w14:paraId="3043CEE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</w:tcPr>
          <w:p w14:paraId="3466400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7"/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15.09.202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1B21B0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 на IV клас,</w:t>
            </w:r>
          </w:p>
          <w:p w14:paraId="38C41CB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 Петрова учители ФВС</w:t>
            </w:r>
          </w:p>
        </w:tc>
      </w:tr>
      <w:tr w:rsidR="00725DC7" w14:paraId="0F0073E4" w14:textId="77777777">
        <w:tc>
          <w:tcPr>
            <w:tcW w:w="534" w:type="dxa"/>
          </w:tcPr>
          <w:p w14:paraId="27D1B80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698" w:type="dxa"/>
          </w:tcPr>
          <w:p w14:paraId="338E5E2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Иновативен проект „</w:t>
            </w:r>
            <w:r>
              <w:rPr>
                <w:sz w:val="24"/>
                <w:szCs w:val="24"/>
              </w:rPr>
              <w:t>Чета-изследвам-научавам</w:t>
            </w:r>
            <w:r>
              <w:rPr>
                <w:color w:val="000000"/>
                <w:sz w:val="24"/>
                <w:szCs w:val="24"/>
              </w:rPr>
              <w:t xml:space="preserve">” за </w:t>
            </w:r>
            <w:r>
              <w:rPr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>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 вкл.</w:t>
            </w:r>
          </w:p>
        </w:tc>
        <w:tc>
          <w:tcPr>
            <w:tcW w:w="1526" w:type="dxa"/>
          </w:tcPr>
          <w:p w14:paraId="77BDF38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7"/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15.09.202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D3540B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за иновативно училище</w:t>
            </w:r>
          </w:p>
        </w:tc>
      </w:tr>
      <w:tr w:rsidR="00725DC7" w14:paraId="6AAF0020" w14:textId="77777777">
        <w:tc>
          <w:tcPr>
            <w:tcW w:w="534" w:type="dxa"/>
          </w:tcPr>
          <w:p w14:paraId="1F6AA94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698" w:type="dxa"/>
          </w:tcPr>
          <w:p w14:paraId="59ECCC2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Вътрешноучилищен проект „</w:t>
            </w:r>
            <w:r>
              <w:rPr>
                <w:sz w:val="24"/>
                <w:szCs w:val="24"/>
              </w:rPr>
              <w:t>Творчески стъпки към зелено бъдеще</w:t>
            </w:r>
            <w:r>
              <w:rPr>
                <w:color w:val="000000"/>
                <w:sz w:val="24"/>
                <w:szCs w:val="24"/>
              </w:rPr>
              <w:t>“.</w:t>
            </w:r>
          </w:p>
        </w:tc>
        <w:tc>
          <w:tcPr>
            <w:tcW w:w="1526" w:type="dxa"/>
          </w:tcPr>
          <w:p w14:paraId="6C60D95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7"/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A7E00D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2EF43C0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</w:t>
            </w:r>
          </w:p>
        </w:tc>
      </w:tr>
      <w:tr w:rsidR="00725DC7" w14:paraId="49B2F4C9" w14:textId="77777777">
        <w:tc>
          <w:tcPr>
            <w:tcW w:w="534" w:type="dxa"/>
          </w:tcPr>
          <w:p w14:paraId="56A4BEF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698" w:type="dxa"/>
          </w:tcPr>
          <w:p w14:paraId="093DEBE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 съвет с дневен ред:</w:t>
            </w:r>
          </w:p>
          <w:p w14:paraId="2790F52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Приемане плановете на Методичните обединения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  <w:p w14:paraId="7F18F3D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Приемане на политики за:</w:t>
            </w:r>
          </w:p>
          <w:p w14:paraId="7B504F4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подкрепа за личностно развитие на детето/ученика;</w:t>
            </w:r>
          </w:p>
          <w:p w14:paraId="52FF647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изграждане на позитивен, организационен климат;</w:t>
            </w:r>
          </w:p>
          <w:p w14:paraId="2ABCF55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утвърждаване на позитивна дисциплина;</w:t>
            </w:r>
          </w:p>
          <w:p w14:paraId="2E1C6CC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развитие на училищната общност.</w:t>
            </w:r>
          </w:p>
          <w:p w14:paraId="1386299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Приемане на План – програмата на педагогическия съветник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година.</w:t>
            </w:r>
          </w:p>
          <w:p w14:paraId="1CF780F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4.Приемане на Стратегия за възпитателната работа НУ „Христо Ботев” – Пловдив,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 </w:t>
            </w:r>
          </w:p>
          <w:p w14:paraId="5E1C6E0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Приемане на план – програма за подобряване на резултатите от НВО за учебна 2026/2027 година.</w:t>
            </w:r>
          </w:p>
          <w:p w14:paraId="03B5257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Обсъждане на плавно преминаване при необходимост към ОРЕС /Обучение в електронна среда от разстояние/.</w:t>
            </w:r>
          </w:p>
          <w:p w14:paraId="576BC8F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08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 Запознаване с контролната дейност на директор и зам. директори за уч. 2026/2027 г. </w:t>
            </w:r>
          </w:p>
        </w:tc>
        <w:tc>
          <w:tcPr>
            <w:tcW w:w="1526" w:type="dxa"/>
          </w:tcPr>
          <w:p w14:paraId="5D0940B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7"/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15.09.202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7045A9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  <w:p w14:paraId="0D1314FE" w14:textId="77777777" w:rsidR="00725DC7" w:rsidRDefault="00725DC7"/>
          <w:p w14:paraId="3018FD1C" w14:textId="77777777" w:rsidR="00725DC7" w:rsidRDefault="00725DC7">
            <w:pPr>
              <w:jc w:val="center"/>
            </w:pPr>
          </w:p>
        </w:tc>
      </w:tr>
      <w:tr w:rsidR="00725DC7" w14:paraId="47CCDB9F" w14:textId="77777777">
        <w:tc>
          <w:tcPr>
            <w:tcW w:w="534" w:type="dxa"/>
          </w:tcPr>
          <w:p w14:paraId="7165A62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698" w:type="dxa"/>
          </w:tcPr>
          <w:p w14:paraId="63A3E58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Родителски срещи по класове и в ПГ за организиране на новата учебна година и уточняване на видове учебни помагала.</w:t>
            </w:r>
          </w:p>
        </w:tc>
        <w:tc>
          <w:tcPr>
            <w:tcW w:w="1526" w:type="dxa"/>
          </w:tcPr>
          <w:p w14:paraId="21AA6C34" w14:textId="48379F88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15.09.202</w:t>
            </w:r>
            <w:r>
              <w:rPr>
                <w:sz w:val="24"/>
                <w:szCs w:val="24"/>
              </w:rPr>
              <w:t xml:space="preserve">6 </w:t>
            </w:r>
            <w:r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2520" w:type="dxa"/>
          </w:tcPr>
          <w:p w14:paraId="2205C4C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525B07D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0948C57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60742AA8" w14:textId="77777777">
        <w:tc>
          <w:tcPr>
            <w:tcW w:w="534" w:type="dxa"/>
          </w:tcPr>
          <w:p w14:paraId="191237B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698" w:type="dxa"/>
          </w:tcPr>
          <w:p w14:paraId="6AF0DA0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Еко табла.</w:t>
            </w:r>
          </w:p>
        </w:tc>
        <w:tc>
          <w:tcPr>
            <w:tcW w:w="1526" w:type="dxa"/>
          </w:tcPr>
          <w:p w14:paraId="34E8F0E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76E5D6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Еко комисия,</w:t>
            </w:r>
          </w:p>
          <w:p w14:paraId="10030F7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Р. Усева</w:t>
            </w:r>
          </w:p>
        </w:tc>
      </w:tr>
      <w:tr w:rsidR="00725DC7" w14:paraId="2E7D76F2" w14:textId="77777777">
        <w:tc>
          <w:tcPr>
            <w:tcW w:w="534" w:type="dxa"/>
          </w:tcPr>
          <w:p w14:paraId="6395493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698" w:type="dxa"/>
          </w:tcPr>
          <w:p w14:paraId="7127C409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Обогатяване на живите и зелени кътове в класните стаи и коридорите на училището.</w:t>
            </w:r>
          </w:p>
        </w:tc>
        <w:tc>
          <w:tcPr>
            <w:tcW w:w="1526" w:type="dxa"/>
          </w:tcPr>
          <w:p w14:paraId="1D98786B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09.2026 г.</w:t>
            </w:r>
          </w:p>
        </w:tc>
        <w:tc>
          <w:tcPr>
            <w:tcW w:w="2520" w:type="dxa"/>
          </w:tcPr>
          <w:p w14:paraId="7D50711E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</w:t>
            </w:r>
          </w:p>
          <w:p w14:paraId="12107A59" w14:textId="77777777" w:rsidR="00725DC7" w:rsidRDefault="00E32C37">
            <w:pPr>
              <w:tabs>
                <w:tab w:val="left" w:pos="9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 в ГЦДОУД,</w:t>
            </w:r>
          </w:p>
          <w:p w14:paraId="1D3251EB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 в ПГ</w:t>
            </w:r>
          </w:p>
        </w:tc>
      </w:tr>
      <w:tr w:rsidR="00725DC7" w14:paraId="378A0800" w14:textId="77777777">
        <w:tc>
          <w:tcPr>
            <w:tcW w:w="534" w:type="dxa"/>
          </w:tcPr>
          <w:p w14:paraId="1E48DBD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698" w:type="dxa"/>
          </w:tcPr>
          <w:p w14:paraId="6C2663E0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Провеждане на екскурзии, посещение на музеи, изложби, театрални постановки при ситуации без извънредно положение в страната във връзка с превенция на епидемии, пандемии и др.</w:t>
            </w:r>
          </w:p>
        </w:tc>
        <w:tc>
          <w:tcPr>
            <w:tcW w:w="1526" w:type="dxa"/>
          </w:tcPr>
          <w:p w14:paraId="17D27EFD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09.2026 г.</w:t>
            </w:r>
          </w:p>
        </w:tc>
        <w:tc>
          <w:tcPr>
            <w:tcW w:w="2520" w:type="dxa"/>
          </w:tcPr>
          <w:p w14:paraId="015E7812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</w:t>
            </w:r>
          </w:p>
          <w:p w14:paraId="2030FAF2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 в ГЦДОУД,</w:t>
            </w:r>
          </w:p>
          <w:p w14:paraId="1217D66E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 в ПГ</w:t>
            </w:r>
          </w:p>
        </w:tc>
      </w:tr>
      <w:tr w:rsidR="00725DC7" w14:paraId="67CCD446" w14:textId="77777777">
        <w:tc>
          <w:tcPr>
            <w:tcW w:w="534" w:type="dxa"/>
          </w:tcPr>
          <w:p w14:paraId="4561B58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98" w:type="dxa"/>
          </w:tcPr>
          <w:p w14:paraId="507D4C17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Европейски ден на спорта</w:t>
            </w:r>
          </w:p>
        </w:tc>
        <w:tc>
          <w:tcPr>
            <w:tcW w:w="1526" w:type="dxa"/>
          </w:tcPr>
          <w:p w14:paraId="71DCDE9A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 г.</w:t>
            </w:r>
          </w:p>
        </w:tc>
        <w:tc>
          <w:tcPr>
            <w:tcW w:w="2520" w:type="dxa"/>
          </w:tcPr>
          <w:p w14:paraId="4154A864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 ФВС</w:t>
            </w:r>
          </w:p>
        </w:tc>
      </w:tr>
    </w:tbl>
    <w:p w14:paraId="13BAE395" w14:textId="77777777" w:rsidR="004568CD" w:rsidRDefault="004568CD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  <w:lang w:val="bg-BG"/>
        </w:rPr>
      </w:pPr>
      <w:bookmarkStart w:id="6" w:name="_heading=h.1fob9te" w:colFirst="0" w:colLast="0"/>
      <w:bookmarkEnd w:id="6"/>
    </w:p>
    <w:p w14:paraId="106FB3AA" w14:textId="77777777" w:rsidR="00E218A7" w:rsidRDefault="00E218A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  <w:lang w:val="bg-BG"/>
        </w:rPr>
      </w:pPr>
    </w:p>
    <w:p w14:paraId="0D5D4068" w14:textId="77777777" w:rsidR="00E218A7" w:rsidRDefault="00E218A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  <w:lang w:val="bg-BG"/>
        </w:rPr>
      </w:pPr>
    </w:p>
    <w:p w14:paraId="37F87A5D" w14:textId="284C2CBE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м. октомври</w:t>
      </w:r>
    </w:p>
    <w:tbl>
      <w:tblPr>
        <w:tblStyle w:val="afffffff4"/>
        <w:tblW w:w="1028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5386"/>
        <w:gridCol w:w="1730"/>
        <w:gridCol w:w="2628"/>
      </w:tblGrid>
      <w:tr w:rsidR="00725DC7" w14:paraId="5AB88215" w14:textId="77777777">
        <w:tc>
          <w:tcPr>
            <w:tcW w:w="539" w:type="dxa"/>
          </w:tcPr>
          <w:p w14:paraId="58D6CFA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14:paraId="43E9F01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730" w:type="dxa"/>
          </w:tcPr>
          <w:p w14:paraId="00ACB72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628" w:type="dxa"/>
          </w:tcPr>
          <w:p w14:paraId="7CFB960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50EBDB06" w14:textId="77777777">
        <w:tc>
          <w:tcPr>
            <w:tcW w:w="539" w:type="dxa"/>
          </w:tcPr>
          <w:p w14:paraId="736353B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448E950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Входяща диагностика.</w:t>
            </w:r>
          </w:p>
        </w:tc>
        <w:tc>
          <w:tcPr>
            <w:tcW w:w="1730" w:type="dxa"/>
          </w:tcPr>
          <w:p w14:paraId="2CF709D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</w:tcPr>
          <w:p w14:paraId="1C40C1E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класни р-ли,</w:t>
            </w:r>
          </w:p>
          <w:p w14:paraId="7B5BF4D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специалисти,</w:t>
            </w:r>
          </w:p>
          <w:p w14:paraId="11CBC25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педагог. съветник</w:t>
            </w:r>
          </w:p>
        </w:tc>
      </w:tr>
      <w:tr w:rsidR="00725DC7" w14:paraId="3604756E" w14:textId="77777777">
        <w:tc>
          <w:tcPr>
            <w:tcW w:w="539" w:type="dxa"/>
          </w:tcPr>
          <w:p w14:paraId="033E575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09A9562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405A32A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Приемане на видове занимания по интереси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г., формиране на клубове във връзка с Наредба за приобщаващото образование и проведена анкета.</w:t>
            </w:r>
          </w:p>
          <w:p w14:paraId="5F568C32" w14:textId="0A981448" w:rsidR="004568CD" w:rsidRPr="004568CD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>2.  Припомняне на „Механизъм за прилагане на механизъм за работа и сътрудничество между институциите по случаи на деца, въвлечени в родителски конфликти“ от НУ „Христо Ботев“ – Пловдив.</w:t>
            </w:r>
          </w:p>
        </w:tc>
        <w:tc>
          <w:tcPr>
            <w:tcW w:w="1730" w:type="dxa"/>
          </w:tcPr>
          <w:p w14:paraId="164D530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</w:tcPr>
          <w:p w14:paraId="2F76E67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председателите на МО и членове на комисии,</w:t>
            </w:r>
          </w:p>
          <w:p w14:paraId="7F755D6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логопед, педагогически съветник</w:t>
            </w:r>
          </w:p>
          <w:p w14:paraId="548CBB90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5DC7" w14:paraId="2AF8462D" w14:textId="77777777">
        <w:trPr>
          <w:trHeight w:val="1691"/>
        </w:trPr>
        <w:tc>
          <w:tcPr>
            <w:tcW w:w="539" w:type="dxa"/>
          </w:tcPr>
          <w:p w14:paraId="6419C8F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4C3E801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14C4071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1.Отчитане на входното ниво на учениците.</w:t>
            </w:r>
          </w:p>
          <w:p w14:paraId="3F4FA01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Състояние на училищната и учебна документация.</w:t>
            </w:r>
          </w:p>
          <w:p w14:paraId="6CBD83C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Отчитане на резултатите от проведената </w:t>
            </w:r>
          </w:p>
          <w:p w14:paraId="3D76031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анкета във връзка със Механизма за противодействие на училищния тормоз и резултатите от училищната готовност за I клас.</w:t>
            </w:r>
          </w:p>
          <w:p w14:paraId="7361B5C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Отчитане резултатите от обследването на логопеда в училище.</w:t>
            </w:r>
          </w:p>
          <w:p w14:paraId="753320D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>6.Отчитане резултатите от третото тримесечие на финансова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.</w:t>
            </w:r>
          </w:p>
          <w:p w14:paraId="0686F853" w14:textId="07F0C02B" w:rsidR="004568CD" w:rsidRPr="004568CD" w:rsidRDefault="004568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7. Обсъждане на предложения за награждаване на ученици по случай 1 ноември – Ден на народните будители</w:t>
            </w:r>
          </w:p>
        </w:tc>
        <w:tc>
          <w:tcPr>
            <w:tcW w:w="1730" w:type="dxa"/>
          </w:tcPr>
          <w:p w14:paraId="02F12CA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 xml:space="preserve">6 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</w:tcPr>
          <w:p w14:paraId="794A7B0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председателите на МО и членове на комисии,</w:t>
            </w:r>
          </w:p>
          <w:p w14:paraId="395E812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логопед, педагогически съветник</w:t>
            </w:r>
          </w:p>
          <w:p w14:paraId="798D9C31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</w:p>
          <w:p w14:paraId="48ADFAA3" w14:textId="77777777" w:rsidR="00725DC7" w:rsidRDefault="00725DC7">
            <w:pPr>
              <w:jc w:val="center"/>
            </w:pPr>
          </w:p>
          <w:p w14:paraId="55751C5A" w14:textId="77777777" w:rsidR="00725DC7" w:rsidRDefault="00725DC7">
            <w:pPr>
              <w:jc w:val="center"/>
            </w:pPr>
          </w:p>
          <w:p w14:paraId="08CD7A12" w14:textId="77777777" w:rsidR="00725DC7" w:rsidRDefault="00725DC7">
            <w:pPr>
              <w:jc w:val="center"/>
            </w:pPr>
          </w:p>
          <w:p w14:paraId="4DD0C20E" w14:textId="77777777" w:rsidR="00725DC7" w:rsidRDefault="00725DC7">
            <w:pPr>
              <w:jc w:val="center"/>
            </w:pPr>
          </w:p>
          <w:p w14:paraId="5CB171CB" w14:textId="77777777" w:rsidR="00725DC7" w:rsidRDefault="00725DC7">
            <w:pPr>
              <w:jc w:val="center"/>
            </w:pPr>
          </w:p>
          <w:p w14:paraId="1E67695E" w14:textId="77777777" w:rsidR="00725DC7" w:rsidRDefault="00725DC7">
            <w:pPr>
              <w:jc w:val="center"/>
            </w:pPr>
          </w:p>
          <w:p w14:paraId="0041EEDA" w14:textId="77777777" w:rsidR="00725DC7" w:rsidRDefault="00725DC7">
            <w:pPr>
              <w:jc w:val="center"/>
            </w:pPr>
          </w:p>
          <w:p w14:paraId="7C74E168" w14:textId="77777777" w:rsidR="00725DC7" w:rsidRDefault="00725DC7">
            <w:pPr>
              <w:rPr>
                <w:sz w:val="24"/>
                <w:szCs w:val="24"/>
              </w:rPr>
            </w:pPr>
          </w:p>
        </w:tc>
      </w:tr>
      <w:tr w:rsidR="00725DC7" w14:paraId="2441B67B" w14:textId="77777777">
        <w:tc>
          <w:tcPr>
            <w:tcW w:w="539" w:type="dxa"/>
          </w:tcPr>
          <w:p w14:paraId="11A8E3B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1734EC9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Изложба от рисувани портрети на народни будители.</w:t>
            </w:r>
          </w:p>
        </w:tc>
        <w:tc>
          <w:tcPr>
            <w:tcW w:w="1730" w:type="dxa"/>
          </w:tcPr>
          <w:p w14:paraId="646592D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27BFBD44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28" w:type="dxa"/>
          </w:tcPr>
          <w:p w14:paraId="01CCAE2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Т. Петкова</w:t>
            </w:r>
          </w:p>
        </w:tc>
      </w:tr>
      <w:tr w:rsidR="00725DC7" w14:paraId="0C96A3F4" w14:textId="77777777">
        <w:tc>
          <w:tcPr>
            <w:tcW w:w="539" w:type="dxa"/>
          </w:tcPr>
          <w:p w14:paraId="08025BE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5D8BDDB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Изграждане на кът за четене в класните стаи – I клас и обогатяване на кътовете за четене в II, III, IV класове.</w:t>
            </w:r>
          </w:p>
        </w:tc>
        <w:tc>
          <w:tcPr>
            <w:tcW w:w="1730" w:type="dxa"/>
          </w:tcPr>
          <w:p w14:paraId="59C5B5E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</w:tcPr>
          <w:p w14:paraId="10E06BD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 и учители в ГЦДОУД с помощта на родителите</w:t>
            </w:r>
          </w:p>
        </w:tc>
      </w:tr>
      <w:tr w:rsidR="00725DC7" w14:paraId="2B166271" w14:textId="77777777">
        <w:tc>
          <w:tcPr>
            <w:tcW w:w="539" w:type="dxa"/>
          </w:tcPr>
          <w:p w14:paraId="0A1C70A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001991A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Отбелязване на Деня на народните будители:</w:t>
            </w:r>
          </w:p>
          <w:p w14:paraId="6FF674BC" w14:textId="77777777" w:rsidR="00725DC7" w:rsidRDefault="00E32C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Изложба на книги и фотоси, посветена на будителите.</w:t>
            </w:r>
          </w:p>
          <w:p w14:paraId="5CE936CC" w14:textId="77777777" w:rsidR="00725DC7" w:rsidRDefault="00E32C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на театрална постановка.</w:t>
            </w:r>
          </w:p>
          <w:p w14:paraId="79E82A50" w14:textId="77777777" w:rsidR="00725DC7" w:rsidRDefault="00E32C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на историческия музей.</w:t>
            </w:r>
          </w:p>
          <w:p w14:paraId="5AAC4914" w14:textId="77777777" w:rsidR="00725DC7" w:rsidRDefault="00E32C37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Отбелязване празника със слово.</w:t>
            </w:r>
          </w:p>
        </w:tc>
        <w:tc>
          <w:tcPr>
            <w:tcW w:w="1730" w:type="dxa"/>
          </w:tcPr>
          <w:p w14:paraId="1E7C749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30.10.2026 г.</w:t>
            </w:r>
          </w:p>
        </w:tc>
        <w:tc>
          <w:tcPr>
            <w:tcW w:w="2628" w:type="dxa"/>
          </w:tcPr>
          <w:p w14:paraId="27915CA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 III клас</w:t>
            </w:r>
          </w:p>
          <w:p w14:paraId="0E9D7646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49CF26F5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5DC7" w14:paraId="64F78174" w14:textId="77777777">
        <w:tc>
          <w:tcPr>
            <w:tcW w:w="539" w:type="dxa"/>
          </w:tcPr>
          <w:p w14:paraId="14CB4FF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56C6573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Дейности по иновативен проект „Чета – изследвам – научавам“: </w:t>
            </w:r>
          </w:p>
          <w:p w14:paraId="120CDF8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Изработване на рисунки на любими плодове и зеленчуци с откъси от енциклопедии.</w:t>
            </w:r>
          </w:p>
          <w:p w14:paraId="12E906C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Филм за влиянието на въздуха върху околната среда.</w:t>
            </w:r>
          </w:p>
          <w:p w14:paraId="10B4EE7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- Любопитни факти за водата (минерални извори, термални, лечебни извори).</w:t>
            </w:r>
          </w:p>
          <w:p w14:paraId="082DD2C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Космически мисии: „Писмо от Земята“, „Писмо до извънземен приятел“, „Ние с анимирани герои представяме Земята, а той (извънземния) – своя дом“ (Scratch).</w:t>
            </w:r>
          </w:p>
        </w:tc>
        <w:tc>
          <w:tcPr>
            <w:tcW w:w="1730" w:type="dxa"/>
          </w:tcPr>
          <w:p w14:paraId="60FB096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</w:tcPr>
          <w:p w14:paraId="19A5C091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06D93AF8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56B7E9B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 I клас</w:t>
            </w:r>
          </w:p>
          <w:p w14:paraId="688E4FCC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36982D0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кл. р-ли, учители в ГЦДОУД II клас</w:t>
            </w:r>
          </w:p>
          <w:p w14:paraId="070489A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 III клас</w:t>
            </w:r>
          </w:p>
          <w:p w14:paraId="5421041C" w14:textId="77777777" w:rsidR="00725DC7" w:rsidRDefault="00725DC7">
            <w:pPr>
              <w:rPr>
                <w:color w:val="000000"/>
                <w:sz w:val="24"/>
                <w:szCs w:val="24"/>
              </w:rPr>
            </w:pPr>
          </w:p>
          <w:p w14:paraId="11A79478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кл. р-ли, учители в ГЦДОУД IV клас</w:t>
            </w:r>
          </w:p>
        </w:tc>
      </w:tr>
      <w:tr w:rsidR="00725DC7" w14:paraId="056602AA" w14:textId="77777777">
        <w:tc>
          <w:tcPr>
            <w:tcW w:w="539" w:type="dxa"/>
          </w:tcPr>
          <w:p w14:paraId="062E326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5386" w:type="dxa"/>
          </w:tcPr>
          <w:p w14:paraId="354F9B0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Вътрешноучилищен проект „Творчески стъпки към зелено бъдеще“: „Приятели на природата” – рисуване с природни четки, изработване на есенна украса от естествени материали (листа, жълъди, кестени), изготвяне на Еко-карта на класа.</w:t>
            </w:r>
          </w:p>
        </w:tc>
        <w:tc>
          <w:tcPr>
            <w:tcW w:w="1730" w:type="dxa"/>
          </w:tcPr>
          <w:p w14:paraId="49FAB1E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</w:tcPr>
          <w:p w14:paraId="3187053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10"/>
              </w:tabs>
              <w:ind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</w:t>
            </w:r>
          </w:p>
          <w:p w14:paraId="23E0E2B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10"/>
              </w:tabs>
              <w:ind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  <w:tr w:rsidR="00725DC7" w14:paraId="2D8C269E" w14:textId="77777777">
        <w:tc>
          <w:tcPr>
            <w:tcW w:w="539" w:type="dxa"/>
          </w:tcPr>
          <w:p w14:paraId="3580DD1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  <w:p w14:paraId="2BAFABEE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</w:p>
          <w:p w14:paraId="0D638FBF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</w:p>
          <w:p w14:paraId="3F8E5466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248A7D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постановки.</w:t>
            </w:r>
          </w:p>
        </w:tc>
        <w:tc>
          <w:tcPr>
            <w:tcW w:w="1730" w:type="dxa"/>
          </w:tcPr>
          <w:p w14:paraId="485CCF2F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 г.</w:t>
            </w:r>
          </w:p>
          <w:p w14:paraId="2B850841" w14:textId="77777777" w:rsidR="00725DC7" w:rsidRDefault="00725DC7">
            <w:pPr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14:paraId="299A78B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2615A27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270608CB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 в ПГ</w:t>
            </w:r>
          </w:p>
        </w:tc>
      </w:tr>
      <w:tr w:rsidR="00725DC7" w14:paraId="09B15BEF" w14:textId="77777777">
        <w:tc>
          <w:tcPr>
            <w:tcW w:w="539" w:type="dxa"/>
          </w:tcPr>
          <w:p w14:paraId="74B2513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386" w:type="dxa"/>
          </w:tcPr>
          <w:p w14:paraId="77E19DD0" w14:textId="77777777" w:rsidR="00725DC7" w:rsidRDefault="00E32C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Родителски срещи:</w:t>
            </w:r>
          </w:p>
          <w:p w14:paraId="25702CAD" w14:textId="77777777" w:rsidR="00725DC7" w:rsidRDefault="00E32C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Отчитане резултатите от входно ниво.</w:t>
            </w:r>
          </w:p>
        </w:tc>
        <w:tc>
          <w:tcPr>
            <w:tcW w:w="1730" w:type="dxa"/>
          </w:tcPr>
          <w:p w14:paraId="5B6EA2E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628" w:type="dxa"/>
          </w:tcPr>
          <w:p w14:paraId="3E6CE272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</w:t>
            </w:r>
          </w:p>
          <w:p w14:paraId="7237F76B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учители в ГЦДОУД,</w:t>
            </w:r>
          </w:p>
          <w:p w14:paraId="681BB310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 в ПГ</w:t>
            </w:r>
          </w:p>
        </w:tc>
      </w:tr>
      <w:tr w:rsidR="00725DC7" w14:paraId="38CD2FA3" w14:textId="77777777">
        <w:tc>
          <w:tcPr>
            <w:tcW w:w="539" w:type="dxa"/>
          </w:tcPr>
          <w:p w14:paraId="7420A19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386" w:type="dxa"/>
          </w:tcPr>
          <w:p w14:paraId="22E4C9F2" w14:textId="77777777" w:rsidR="00725DC7" w:rsidRDefault="00E32C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Провеждане на състезания, олимпиади.</w:t>
            </w:r>
          </w:p>
        </w:tc>
        <w:tc>
          <w:tcPr>
            <w:tcW w:w="1730" w:type="dxa"/>
          </w:tcPr>
          <w:p w14:paraId="3E240E86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 г.</w:t>
            </w:r>
          </w:p>
          <w:p w14:paraId="084DFAB5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28" w:type="dxa"/>
          </w:tcPr>
          <w:p w14:paraId="3297A4E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7E9F1A9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</w:tc>
      </w:tr>
    </w:tbl>
    <w:p w14:paraId="32A94D0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810"/>
        </w:tabs>
        <w:spacing w:line="360" w:lineRule="auto"/>
        <w:ind w:right="26"/>
        <w:jc w:val="both"/>
        <w:rPr>
          <w:b/>
          <w:bCs/>
          <w:color w:val="000000"/>
          <w:sz w:val="24"/>
          <w:szCs w:val="24"/>
        </w:rPr>
      </w:pPr>
    </w:p>
    <w:p w14:paraId="23FC7343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810"/>
        </w:tabs>
        <w:spacing w:line="360" w:lineRule="auto"/>
        <w:ind w:right="26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ноември</w:t>
      </w:r>
    </w:p>
    <w:tbl>
      <w:tblPr>
        <w:tblStyle w:val="afffffff5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04F759F0" w14:textId="77777777">
        <w:tc>
          <w:tcPr>
            <w:tcW w:w="558" w:type="dxa"/>
          </w:tcPr>
          <w:p w14:paraId="45826A9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374013E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3049223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00B398B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503F43EA" w14:textId="77777777">
        <w:trPr>
          <w:trHeight w:val="724"/>
        </w:trPr>
        <w:tc>
          <w:tcPr>
            <w:tcW w:w="558" w:type="dxa"/>
          </w:tcPr>
          <w:p w14:paraId="2042066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1FFCAE4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Здравна беседа за превенция на грипни и простудни заболявания и епидемии</w:t>
            </w:r>
          </w:p>
        </w:tc>
        <w:tc>
          <w:tcPr>
            <w:tcW w:w="1890" w:type="dxa"/>
          </w:tcPr>
          <w:p w14:paraId="3BB713A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по график</w:t>
            </w:r>
          </w:p>
        </w:tc>
        <w:tc>
          <w:tcPr>
            <w:tcW w:w="2520" w:type="dxa"/>
          </w:tcPr>
          <w:p w14:paraId="7979C9C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 и мед. лице</w:t>
            </w:r>
          </w:p>
        </w:tc>
      </w:tr>
      <w:tr w:rsidR="00725DC7" w14:paraId="7D1EE8F5" w14:textId="77777777">
        <w:tc>
          <w:tcPr>
            <w:tcW w:w="558" w:type="dxa"/>
          </w:tcPr>
          <w:p w14:paraId="261D59D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4F0BCA1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Поставяне на хранилки и къщички за птици (III-IV кл.).</w:t>
            </w:r>
          </w:p>
        </w:tc>
        <w:tc>
          <w:tcPr>
            <w:tcW w:w="1890" w:type="dxa"/>
          </w:tcPr>
          <w:p w14:paraId="1255D24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01704DB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Еко комисия</w:t>
            </w:r>
          </w:p>
          <w:p w14:paraId="4C6295F0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5DC7" w14:paraId="78E4E1AA" w14:textId="77777777">
        <w:tc>
          <w:tcPr>
            <w:tcW w:w="558" w:type="dxa"/>
          </w:tcPr>
          <w:p w14:paraId="25DC035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04787EF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Здравна беседа относно гръбначните изкривявания.</w:t>
            </w:r>
          </w:p>
        </w:tc>
        <w:tc>
          <w:tcPr>
            <w:tcW w:w="1890" w:type="dxa"/>
          </w:tcPr>
          <w:p w14:paraId="1DAB8E3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97BAE9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 сестра</w:t>
            </w:r>
          </w:p>
        </w:tc>
      </w:tr>
      <w:tr w:rsidR="00725DC7" w14:paraId="2D6C6AAA" w14:textId="77777777">
        <w:tc>
          <w:tcPr>
            <w:tcW w:w="558" w:type="dxa"/>
          </w:tcPr>
          <w:p w14:paraId="7FB233A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7274D2C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06C7FEC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Карнавал на плодчетата и зеленчуците.</w:t>
            </w:r>
          </w:p>
          <w:p w14:paraId="4185FF5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Детски енциклопедии за значение на въздуха – четене и изготвяне на постери.</w:t>
            </w:r>
          </w:p>
          <w:p w14:paraId="4CA0BD4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Водата и нейното значение за героите на Йордан Радичков в „Малки жабешки истории“.</w:t>
            </w:r>
          </w:p>
        </w:tc>
        <w:tc>
          <w:tcPr>
            <w:tcW w:w="1890" w:type="dxa"/>
          </w:tcPr>
          <w:p w14:paraId="4D89905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3172A9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 I клас</w:t>
            </w:r>
          </w:p>
          <w:p w14:paraId="16EEBB67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5F981603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II клас</w:t>
            </w:r>
          </w:p>
          <w:p w14:paraId="689168C0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III клас</w:t>
            </w:r>
          </w:p>
        </w:tc>
      </w:tr>
      <w:tr w:rsidR="00725DC7" w14:paraId="0B1B47D9" w14:textId="77777777">
        <w:tc>
          <w:tcPr>
            <w:tcW w:w="558" w:type="dxa"/>
          </w:tcPr>
          <w:p w14:paraId="3344B83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10" w:type="dxa"/>
          </w:tcPr>
          <w:p w14:paraId="6E5C52F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постановки.</w:t>
            </w:r>
          </w:p>
        </w:tc>
        <w:tc>
          <w:tcPr>
            <w:tcW w:w="1890" w:type="dxa"/>
          </w:tcPr>
          <w:p w14:paraId="66E711D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9A5202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5ED056D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79A0063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23A88DA2" w14:textId="77777777">
        <w:tc>
          <w:tcPr>
            <w:tcW w:w="558" w:type="dxa"/>
          </w:tcPr>
          <w:p w14:paraId="309FF79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10" w:type="dxa"/>
          </w:tcPr>
          <w:p w14:paraId="03EB538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състезания и олимпиади.</w:t>
            </w:r>
          </w:p>
        </w:tc>
        <w:tc>
          <w:tcPr>
            <w:tcW w:w="1890" w:type="dxa"/>
          </w:tcPr>
          <w:p w14:paraId="75F0F1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377F248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Главни учители</w:t>
            </w:r>
          </w:p>
        </w:tc>
      </w:tr>
      <w:tr w:rsidR="00725DC7" w14:paraId="1B6B30F5" w14:textId="77777777">
        <w:tc>
          <w:tcPr>
            <w:tcW w:w="558" w:type="dxa"/>
          </w:tcPr>
          <w:p w14:paraId="144E43B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10" w:type="dxa"/>
          </w:tcPr>
          <w:p w14:paraId="198972D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Вътрешноучилищен проект „Творчески стъпки към зелено бъдеще“: </w:t>
            </w:r>
          </w:p>
          <w:p w14:paraId="490873E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„Приказни следи” – I клас</w:t>
            </w:r>
          </w:p>
          <w:p w14:paraId="645278A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„Оркестър от природата“ – II клас</w:t>
            </w:r>
          </w:p>
          <w:p w14:paraId="4AEB401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„Приказка от едно листо“ – III клас</w:t>
            </w:r>
          </w:p>
          <w:p w14:paraId="3E06664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„Земя в буркан“ – IV клас</w:t>
            </w:r>
          </w:p>
        </w:tc>
        <w:tc>
          <w:tcPr>
            <w:tcW w:w="1890" w:type="dxa"/>
          </w:tcPr>
          <w:p w14:paraId="168EAD4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.11.202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7A9A3D7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10"/>
              </w:tabs>
              <w:ind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</w:t>
            </w:r>
          </w:p>
          <w:p w14:paraId="0A3481F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</w:tbl>
    <w:p w14:paraId="7A41F85F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644"/>
        <w:jc w:val="both"/>
        <w:rPr>
          <w:b/>
          <w:bCs/>
          <w:color w:val="000000"/>
          <w:sz w:val="24"/>
          <w:szCs w:val="24"/>
        </w:rPr>
      </w:pPr>
    </w:p>
    <w:p w14:paraId="3A59F0E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м. декември</w:t>
      </w:r>
    </w:p>
    <w:p w14:paraId="277B78C7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ind w:right="644"/>
        <w:jc w:val="both"/>
        <w:rPr>
          <w:b/>
          <w:bCs/>
          <w:color w:val="000000"/>
          <w:sz w:val="24"/>
          <w:szCs w:val="24"/>
        </w:rPr>
      </w:pPr>
    </w:p>
    <w:tbl>
      <w:tblPr>
        <w:tblStyle w:val="afffffff6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3974B31C" w14:textId="77777777">
        <w:tc>
          <w:tcPr>
            <w:tcW w:w="558" w:type="dxa"/>
          </w:tcPr>
          <w:p w14:paraId="7E0E24B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7FA4A34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6A17D5C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2F71BD3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2E292090" w14:textId="77777777">
        <w:tc>
          <w:tcPr>
            <w:tcW w:w="558" w:type="dxa"/>
          </w:tcPr>
          <w:p w14:paraId="4D0801A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473349C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Здравна беседа с медицинската сестра на тема: „Грипът и простудните заболявания”.</w:t>
            </w:r>
          </w:p>
        </w:tc>
        <w:tc>
          <w:tcPr>
            <w:tcW w:w="1890" w:type="dxa"/>
          </w:tcPr>
          <w:p w14:paraId="15A1BA9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7880439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 сестра</w:t>
            </w:r>
          </w:p>
          <w:p w14:paraId="6BAEDB8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1C87DD8E" w14:textId="77777777">
        <w:tc>
          <w:tcPr>
            <w:tcW w:w="558" w:type="dxa"/>
          </w:tcPr>
          <w:p w14:paraId="7AD30FA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0E0C3D4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Честване на Коледни и новогодишни празници:</w:t>
            </w:r>
          </w:p>
          <w:p w14:paraId="0696BA7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Коледен базар.</w:t>
            </w:r>
          </w:p>
          <w:p w14:paraId="5F7BFE2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Общоучилищен Коледен концерт.</w:t>
            </w:r>
          </w:p>
          <w:p w14:paraId="32D234B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Класни тържества.</w:t>
            </w:r>
          </w:p>
        </w:tc>
        <w:tc>
          <w:tcPr>
            <w:tcW w:w="1890" w:type="dxa"/>
          </w:tcPr>
          <w:p w14:paraId="453C8DA5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</w:p>
          <w:p w14:paraId="3F12CBE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22.12.202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F2467E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42B2073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42CBB91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ПГ, М. Петрова</w:t>
            </w:r>
          </w:p>
        </w:tc>
      </w:tr>
      <w:tr w:rsidR="00725DC7" w14:paraId="52F8ABCB" w14:textId="77777777">
        <w:tc>
          <w:tcPr>
            <w:tcW w:w="558" w:type="dxa"/>
          </w:tcPr>
          <w:p w14:paraId="234B474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19FA85E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3AF096BC" w14:textId="77777777" w:rsidR="00725DC7" w:rsidRDefault="00E32C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ind w:left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Проблеми на задължителното училищно обучение на учениците в начален етап на </w:t>
            </w:r>
            <w:r>
              <w:rPr>
                <w:sz w:val="24"/>
                <w:szCs w:val="24"/>
              </w:rPr>
              <w:t>основната</w:t>
            </w:r>
            <w:r>
              <w:rPr>
                <w:color w:val="000000"/>
                <w:sz w:val="24"/>
                <w:szCs w:val="24"/>
              </w:rPr>
              <w:t xml:space="preserve"> образователна степен – дейности по Направления – „Качество на обучението по отделните учебни предмети; „Национално външното оценяване на учениците в 4 клас”.</w:t>
            </w:r>
          </w:p>
          <w:p w14:paraId="3AD388A2" w14:textId="77777777" w:rsidR="00725DC7" w:rsidRDefault="00E32C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ind w:left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Резултати от проверката на трудовата дисциплина; вътрешен трудов ред; БУОВТ.</w:t>
            </w:r>
          </w:p>
          <w:p w14:paraId="602D7CA0" w14:textId="77777777" w:rsidR="00725DC7" w:rsidRDefault="00E32C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ind w:left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Приемане на актуализация на Годишния  план.</w:t>
            </w:r>
          </w:p>
        </w:tc>
        <w:tc>
          <w:tcPr>
            <w:tcW w:w="1890" w:type="dxa"/>
          </w:tcPr>
          <w:p w14:paraId="4C12F4C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0E45F474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14:paraId="2CBFBE6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725DC7" w14:paraId="01DA88C8" w14:textId="77777777">
        <w:tc>
          <w:tcPr>
            <w:tcW w:w="558" w:type="dxa"/>
          </w:tcPr>
          <w:p w14:paraId="28E368E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373D58A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477F424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Да проследим пътя на хляба в приказки и разкази.</w:t>
            </w:r>
          </w:p>
          <w:p w14:paraId="781F8E4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Да отгледам от семенце храничка.</w:t>
            </w:r>
          </w:p>
          <w:p w14:paraId="6DA2928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Изготвяне на проекти, свързани с дейности за пречистване на въздуха.</w:t>
            </w:r>
          </w:p>
          <w:p w14:paraId="10DD648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Мисия „Туристически агент. Ваканция в Слънчевата система“ (създаване на туристически пакет за ваканция на свой щанд на изложението „Космически туризъм“).</w:t>
            </w:r>
          </w:p>
        </w:tc>
        <w:tc>
          <w:tcPr>
            <w:tcW w:w="1890" w:type="dxa"/>
          </w:tcPr>
          <w:p w14:paraId="186623CD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</w:p>
          <w:p w14:paraId="21782F04" w14:textId="77777777" w:rsidR="00725DC7" w:rsidRDefault="00725DC7">
            <w:pPr>
              <w:rPr>
                <w:color w:val="000000"/>
                <w:sz w:val="24"/>
                <w:szCs w:val="24"/>
              </w:rPr>
            </w:pPr>
          </w:p>
          <w:p w14:paraId="1AB06121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23.12.2026 г.</w:t>
            </w:r>
          </w:p>
        </w:tc>
        <w:tc>
          <w:tcPr>
            <w:tcW w:w="2520" w:type="dxa"/>
          </w:tcPr>
          <w:p w14:paraId="7B8AFD0F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1E1B32FE" w14:textId="77777777" w:rsidR="00725DC7" w:rsidRDefault="00725DC7">
            <w:pPr>
              <w:rPr>
                <w:color w:val="000000"/>
                <w:sz w:val="24"/>
                <w:szCs w:val="24"/>
              </w:rPr>
            </w:pPr>
          </w:p>
          <w:p w14:paraId="14800E92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 клас</w:t>
            </w:r>
          </w:p>
          <w:p w14:paraId="0FBBB7C8" w14:textId="77777777" w:rsidR="00725DC7" w:rsidRDefault="00725DC7">
            <w:pPr>
              <w:rPr>
                <w:sz w:val="24"/>
                <w:szCs w:val="24"/>
              </w:rPr>
            </w:pPr>
          </w:p>
          <w:p w14:paraId="2F8624BC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II клас</w:t>
            </w:r>
          </w:p>
          <w:p w14:paraId="483C1929" w14:textId="77777777" w:rsidR="00725DC7" w:rsidRDefault="00725DC7">
            <w:pPr>
              <w:rPr>
                <w:sz w:val="24"/>
                <w:szCs w:val="24"/>
              </w:rPr>
            </w:pPr>
          </w:p>
          <w:p w14:paraId="449E2411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IV клас</w:t>
            </w:r>
          </w:p>
        </w:tc>
      </w:tr>
      <w:tr w:rsidR="00725DC7" w14:paraId="4875C3F1" w14:textId="77777777">
        <w:tc>
          <w:tcPr>
            <w:tcW w:w="558" w:type="dxa"/>
          </w:tcPr>
          <w:p w14:paraId="37BE03A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10" w:type="dxa"/>
          </w:tcPr>
          <w:p w14:paraId="0F9ECA7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на музеи, изложби, театрални постановки.</w:t>
            </w:r>
          </w:p>
        </w:tc>
        <w:tc>
          <w:tcPr>
            <w:tcW w:w="1890" w:type="dxa"/>
          </w:tcPr>
          <w:p w14:paraId="59CA8CA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23.12.202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A81BB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6E1453B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1CDC3F5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4E67B953" w14:textId="77777777">
        <w:tc>
          <w:tcPr>
            <w:tcW w:w="558" w:type="dxa"/>
          </w:tcPr>
          <w:p w14:paraId="68EAD34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10" w:type="dxa"/>
          </w:tcPr>
          <w:p w14:paraId="13B77B9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състезания и олимпиади.</w:t>
            </w:r>
          </w:p>
        </w:tc>
        <w:tc>
          <w:tcPr>
            <w:tcW w:w="1890" w:type="dxa"/>
          </w:tcPr>
          <w:p w14:paraId="010D504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23.12.202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76CDC0B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Главни учители</w:t>
            </w:r>
          </w:p>
        </w:tc>
      </w:tr>
      <w:tr w:rsidR="00725DC7" w14:paraId="4FC8B6D8" w14:textId="77777777">
        <w:tc>
          <w:tcPr>
            <w:tcW w:w="558" w:type="dxa"/>
          </w:tcPr>
          <w:p w14:paraId="7C3D800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10" w:type="dxa"/>
          </w:tcPr>
          <w:p w14:paraId="5E65E62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Вътрешноучилищен проект „Творчески стъпки към зелено бъдеще“: „Еко-Коледа” – изработка на коледни картички от рециклирана хартия, коледни играчки от природни материали.</w:t>
            </w:r>
          </w:p>
        </w:tc>
        <w:tc>
          <w:tcPr>
            <w:tcW w:w="1890" w:type="dxa"/>
          </w:tcPr>
          <w:p w14:paraId="063A92C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23.12.202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101D896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10"/>
              </w:tabs>
              <w:ind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</w:t>
            </w:r>
          </w:p>
          <w:p w14:paraId="582CF53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</w:tbl>
    <w:p w14:paraId="621B513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sz w:val="24"/>
          <w:szCs w:val="24"/>
        </w:rPr>
      </w:pPr>
    </w:p>
    <w:p w14:paraId="4F06591A" w14:textId="07F9175E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януари</w:t>
      </w:r>
    </w:p>
    <w:tbl>
      <w:tblPr>
        <w:tblStyle w:val="afffffff7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5B0B09D2" w14:textId="77777777">
        <w:tc>
          <w:tcPr>
            <w:tcW w:w="558" w:type="dxa"/>
          </w:tcPr>
          <w:p w14:paraId="10269B7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3426B41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4BD8A9D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51F910E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3507C34A" w14:textId="77777777">
        <w:tc>
          <w:tcPr>
            <w:tcW w:w="558" w:type="dxa"/>
          </w:tcPr>
          <w:p w14:paraId="5184A03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68026F0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Отбелязване Деня на Ботев – Презентация за живота и дейността на Христо Ботев.</w:t>
            </w:r>
          </w:p>
        </w:tc>
        <w:tc>
          <w:tcPr>
            <w:tcW w:w="1890" w:type="dxa"/>
          </w:tcPr>
          <w:p w14:paraId="40699F8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196CF5E9" w14:textId="77777777" w:rsidR="00E474B9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t xml:space="preserve">III клас </w:t>
            </w:r>
          </w:p>
          <w:p w14:paraId="2F1ADFC8" w14:textId="2CC1948F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0156AC1E" w14:textId="77777777">
        <w:tc>
          <w:tcPr>
            <w:tcW w:w="558" w:type="dxa"/>
          </w:tcPr>
          <w:p w14:paraId="05DBBA3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59846D2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485C7DC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на резултатите от 4-то тримесечие на финансова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90" w:type="dxa"/>
          </w:tcPr>
          <w:p w14:paraId="1F5345B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8A65D5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725DC7" w14:paraId="3055EE35" w14:textId="77777777">
        <w:tc>
          <w:tcPr>
            <w:tcW w:w="558" w:type="dxa"/>
          </w:tcPr>
          <w:p w14:paraId="7515BD8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310" w:type="dxa"/>
          </w:tcPr>
          <w:p w14:paraId="5E14106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тестове за установяване нивото на знания и умения на учениците в края на  I учебен срок.</w:t>
            </w:r>
          </w:p>
        </w:tc>
        <w:tc>
          <w:tcPr>
            <w:tcW w:w="1890" w:type="dxa"/>
          </w:tcPr>
          <w:p w14:paraId="42C6EFB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4E6988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р-л, специалисти</w:t>
            </w:r>
          </w:p>
          <w:p w14:paraId="7D75EEC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 учители в ГЦДОУД</w:t>
            </w:r>
          </w:p>
        </w:tc>
      </w:tr>
      <w:tr w:rsidR="00725DC7" w14:paraId="2044CAB6" w14:textId="77777777">
        <w:tc>
          <w:tcPr>
            <w:tcW w:w="558" w:type="dxa"/>
          </w:tcPr>
          <w:p w14:paraId="6BA03DC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7D6F8D1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обобщен списък на учениците с проблеми в усвояване на учебния материал и трудности в адаптирането им в учебна среда с цел провеждане на училищна политика за приобщаващо образование.</w:t>
            </w:r>
          </w:p>
        </w:tc>
        <w:tc>
          <w:tcPr>
            <w:tcW w:w="1890" w:type="dxa"/>
          </w:tcPr>
          <w:p w14:paraId="3B842DA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8D937F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кл.р-ли, педагогически съветник</w:t>
            </w:r>
          </w:p>
        </w:tc>
      </w:tr>
      <w:tr w:rsidR="00725DC7" w14:paraId="3F79527A" w14:textId="77777777">
        <w:tc>
          <w:tcPr>
            <w:tcW w:w="558" w:type="dxa"/>
          </w:tcPr>
          <w:p w14:paraId="0A2162A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10" w:type="dxa"/>
          </w:tcPr>
          <w:p w14:paraId="3DD1DBB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Тестове по БДП.</w:t>
            </w:r>
          </w:p>
        </w:tc>
        <w:tc>
          <w:tcPr>
            <w:tcW w:w="1890" w:type="dxa"/>
          </w:tcPr>
          <w:p w14:paraId="36E790F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CB038A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по БДП</w:t>
            </w:r>
          </w:p>
        </w:tc>
      </w:tr>
      <w:tr w:rsidR="00725DC7" w14:paraId="2E7FF44C" w14:textId="77777777">
        <w:tc>
          <w:tcPr>
            <w:tcW w:w="558" w:type="dxa"/>
          </w:tcPr>
          <w:p w14:paraId="2C5DF20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10" w:type="dxa"/>
          </w:tcPr>
          <w:p w14:paraId="2B19E87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на музеи, изложби, театрални постановки.</w:t>
            </w:r>
          </w:p>
        </w:tc>
        <w:tc>
          <w:tcPr>
            <w:tcW w:w="1890" w:type="dxa"/>
          </w:tcPr>
          <w:p w14:paraId="1BF8818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278E503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19A839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65C415A9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5DC7" w14:paraId="471D20EA" w14:textId="77777777">
        <w:tc>
          <w:tcPr>
            <w:tcW w:w="558" w:type="dxa"/>
          </w:tcPr>
          <w:p w14:paraId="7DCBE3C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10" w:type="dxa"/>
          </w:tcPr>
          <w:p w14:paraId="11EDE67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Родителски срещи за отчитане резултатите от УВР през първи учебен срок за учебна 2025/2026 година.</w:t>
            </w:r>
          </w:p>
        </w:tc>
        <w:tc>
          <w:tcPr>
            <w:tcW w:w="1890" w:type="dxa"/>
          </w:tcPr>
          <w:p w14:paraId="6EAE49D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2F54110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651F98FE" w14:textId="77777777">
        <w:tc>
          <w:tcPr>
            <w:tcW w:w="558" w:type="dxa"/>
          </w:tcPr>
          <w:p w14:paraId="43848AC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310" w:type="dxa"/>
          </w:tcPr>
          <w:p w14:paraId="4ECC98A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Вътрешноучилищен проект „Творчески стъпки към зелено бъдеще“: „</w:t>
            </w:r>
            <w:r>
              <w:rPr>
                <w:sz w:val="24"/>
                <w:szCs w:val="24"/>
              </w:rPr>
              <w:t>Сърцето</w:t>
            </w:r>
            <w:r>
              <w:rPr>
                <w:color w:val="000000"/>
                <w:sz w:val="24"/>
                <w:szCs w:val="24"/>
              </w:rPr>
              <w:t xml:space="preserve"> на Земята“ – изработване на сърце от природни материали, хранилки за птици, „Зимен дневник на природата“, „Как да помогнем на животните през зимата“.</w:t>
            </w:r>
          </w:p>
        </w:tc>
        <w:tc>
          <w:tcPr>
            <w:tcW w:w="1890" w:type="dxa"/>
          </w:tcPr>
          <w:p w14:paraId="1A085C5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DCC29A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10"/>
              </w:tabs>
              <w:ind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</w:t>
            </w:r>
          </w:p>
          <w:p w14:paraId="2C66217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  <w:tr w:rsidR="00725DC7" w14:paraId="272BB7BD" w14:textId="77777777">
        <w:tc>
          <w:tcPr>
            <w:tcW w:w="558" w:type="dxa"/>
          </w:tcPr>
          <w:p w14:paraId="083D274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310" w:type="dxa"/>
          </w:tcPr>
          <w:p w14:paraId="2D18DB4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 по иновативен проект „Чета – изследвам – научавам“:</w:t>
            </w:r>
          </w:p>
          <w:p w14:paraId="2DA1491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Запознаване с видове плодове и зеленчуци и ползата им за здравословното хранене: Изработване на макети на плодове и зеленчуци</w:t>
            </w:r>
          </w:p>
        </w:tc>
        <w:tc>
          <w:tcPr>
            <w:tcW w:w="1890" w:type="dxa"/>
          </w:tcPr>
          <w:p w14:paraId="1F7E2C2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670DFD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</w:t>
            </w:r>
          </w:p>
          <w:p w14:paraId="7347DE6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 клас</w:t>
            </w:r>
          </w:p>
        </w:tc>
      </w:tr>
    </w:tbl>
    <w:p w14:paraId="533488A1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</w:p>
    <w:p w14:paraId="216A6075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февруари</w:t>
      </w:r>
    </w:p>
    <w:tbl>
      <w:tblPr>
        <w:tblStyle w:val="afffffff8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5FB81E96" w14:textId="77777777">
        <w:tc>
          <w:tcPr>
            <w:tcW w:w="558" w:type="dxa"/>
          </w:tcPr>
          <w:p w14:paraId="58BF6D8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42DAF22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6489590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042A241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24B1DACC" w14:textId="77777777">
        <w:tc>
          <w:tcPr>
            <w:tcW w:w="558" w:type="dxa"/>
          </w:tcPr>
          <w:p w14:paraId="357A473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bookmarkStart w:id="7" w:name="_heading=h.3dy6vkm" w:colFirst="0" w:colLast="0"/>
            <w:bookmarkEnd w:id="7"/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2F0B0A4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55973FC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1.Отчитане резултатите от УВР през първи учебен срок.</w:t>
            </w:r>
          </w:p>
          <w:p w14:paraId="2677AA2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Отчитане нивото на изпълнение на дейностите по иновативен проект „Чета – изследвам – научавам”.</w:t>
            </w:r>
          </w:p>
          <w:p w14:paraId="57C6D48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Доклад на директора за резултатите от контролната дейност.</w:t>
            </w:r>
          </w:p>
          <w:p w14:paraId="01D5559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4.Доклад за квалификационната дейност.</w:t>
            </w:r>
          </w:p>
          <w:p w14:paraId="7041E51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Доклади за постигнатите резултати по План-програмите.</w:t>
            </w:r>
          </w:p>
          <w:p w14:paraId="2AFF602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Избор на учебници и учебни помагала за учебната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2218A83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Обсъждане приема на първокласниците за учебната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26F9021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Отчитане качеството на учебния процес.</w:t>
            </w:r>
          </w:p>
          <w:p w14:paraId="39D31A1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Отчитане контрола върху изпълнението на мерките за повишаване на резултатите на външно оценяване.</w:t>
            </w:r>
          </w:p>
          <w:p w14:paraId="729C61A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10. Отчет на дейности, свързани с вътрешноучилищен проект „Творчески стъпки към зелено бъдеще“.</w:t>
            </w:r>
          </w:p>
        </w:tc>
        <w:tc>
          <w:tcPr>
            <w:tcW w:w="1890" w:type="dxa"/>
          </w:tcPr>
          <w:p w14:paraId="745B558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6EEDF53C" w14:textId="77777777" w:rsidR="00725DC7" w:rsidRDefault="00725DC7">
            <w:pPr>
              <w:jc w:val="center"/>
            </w:pPr>
          </w:p>
          <w:p w14:paraId="39E5F81B" w14:textId="77777777" w:rsidR="00725DC7" w:rsidRDefault="00725DC7">
            <w:pPr>
              <w:jc w:val="center"/>
            </w:pPr>
          </w:p>
          <w:p w14:paraId="466C00A5" w14:textId="77777777" w:rsidR="00725DC7" w:rsidRDefault="00725DC7">
            <w:pPr>
              <w:jc w:val="center"/>
            </w:pPr>
          </w:p>
          <w:p w14:paraId="386195CE" w14:textId="77777777" w:rsidR="00725DC7" w:rsidRDefault="00725DC7">
            <w:pPr>
              <w:jc w:val="center"/>
            </w:pPr>
          </w:p>
          <w:p w14:paraId="12BCCDD7" w14:textId="77777777" w:rsidR="00725DC7" w:rsidRDefault="00725DC7">
            <w:pPr>
              <w:jc w:val="center"/>
            </w:pPr>
          </w:p>
          <w:p w14:paraId="703167F3" w14:textId="77777777" w:rsidR="00725DC7" w:rsidRDefault="00725DC7">
            <w:pPr>
              <w:jc w:val="center"/>
            </w:pPr>
          </w:p>
          <w:p w14:paraId="326DD3FB" w14:textId="77777777" w:rsidR="00725DC7" w:rsidRDefault="00725DC7">
            <w:pPr>
              <w:jc w:val="center"/>
            </w:pPr>
          </w:p>
          <w:p w14:paraId="3A6A2404" w14:textId="77777777" w:rsidR="00725DC7" w:rsidRDefault="00725DC7">
            <w:pPr>
              <w:jc w:val="center"/>
            </w:pPr>
          </w:p>
          <w:p w14:paraId="14F49382" w14:textId="77777777" w:rsidR="00725DC7" w:rsidRDefault="00725DC7">
            <w:pPr>
              <w:jc w:val="center"/>
            </w:pPr>
          </w:p>
          <w:p w14:paraId="05CBA4D7" w14:textId="77777777" w:rsidR="00725DC7" w:rsidRDefault="00725DC7">
            <w:pPr>
              <w:jc w:val="center"/>
            </w:pPr>
          </w:p>
          <w:p w14:paraId="707F91F0" w14:textId="77777777" w:rsidR="00725DC7" w:rsidRDefault="00725DC7">
            <w:pPr>
              <w:jc w:val="center"/>
            </w:pPr>
          </w:p>
          <w:p w14:paraId="690E891D" w14:textId="77777777" w:rsidR="00725DC7" w:rsidRDefault="00725DC7">
            <w:pPr>
              <w:jc w:val="center"/>
            </w:pPr>
          </w:p>
          <w:p w14:paraId="6DAF1126" w14:textId="77777777" w:rsidR="00725DC7" w:rsidRDefault="00725DC7">
            <w:pPr>
              <w:jc w:val="center"/>
            </w:pPr>
          </w:p>
          <w:p w14:paraId="7031C30E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4014F1C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7E8C960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председатели на МО,</w:t>
            </w:r>
          </w:p>
          <w:p w14:paraId="7264FEA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 съветник,</w:t>
            </w:r>
          </w:p>
          <w:p w14:paraId="278A6B2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пр.-ли на комисии, зам.-директори, представители на УН</w:t>
            </w:r>
          </w:p>
          <w:p w14:paraId="043D248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за иновативно училище</w:t>
            </w:r>
          </w:p>
          <w:p w14:paraId="38AE86AA" w14:textId="77777777" w:rsidR="00725DC7" w:rsidRDefault="00725DC7">
            <w:pPr>
              <w:jc w:val="center"/>
            </w:pPr>
          </w:p>
          <w:p w14:paraId="1A70EFC4" w14:textId="77777777" w:rsidR="00725DC7" w:rsidRDefault="00725DC7">
            <w:pPr>
              <w:jc w:val="center"/>
            </w:pPr>
          </w:p>
          <w:p w14:paraId="79AAFB08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2F6D5107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0FCA3B69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5C55D1A8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635901CE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68A72BA0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704199A0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1FAF7CAC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2A4E9B8B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</w:tc>
      </w:tr>
      <w:tr w:rsidR="00725DC7" w14:paraId="2A93BC82" w14:textId="77777777">
        <w:tc>
          <w:tcPr>
            <w:tcW w:w="558" w:type="dxa"/>
          </w:tcPr>
          <w:p w14:paraId="5623798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29FA43C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Отбелязване годишнина от смъртта на Васил Левски:</w:t>
            </w:r>
          </w:p>
          <w:p w14:paraId="0107F0CF" w14:textId="77777777" w:rsidR="00725DC7" w:rsidRDefault="00E32C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Изготвяне на изложба, посветена на живота и делото на В. Левски.</w:t>
            </w:r>
          </w:p>
          <w:p w14:paraId="28ADE6CE" w14:textId="77777777" w:rsidR="00725DC7" w:rsidRDefault="00E32C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Слово за Левски.</w:t>
            </w:r>
          </w:p>
          <w:p w14:paraId="327C29C1" w14:textId="77777777" w:rsidR="00725DC7" w:rsidRDefault="00E32C3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състезание „Лъвски скок”.</w:t>
            </w:r>
          </w:p>
        </w:tc>
        <w:tc>
          <w:tcPr>
            <w:tcW w:w="1890" w:type="dxa"/>
          </w:tcPr>
          <w:p w14:paraId="605AA9F0" w14:textId="00E38CDF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E474B9">
              <w:rPr>
                <w:color w:val="000000"/>
                <w:sz w:val="24"/>
                <w:szCs w:val="24"/>
                <w:lang w:val="bg-BG"/>
              </w:rPr>
              <w:t>8</w:t>
            </w:r>
            <w:r>
              <w:rPr>
                <w:color w:val="000000"/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1136561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 II клас</w:t>
            </w:r>
          </w:p>
          <w:p w14:paraId="6C9054F7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8186790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5B49E570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3CF3E9B5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</w:p>
          <w:p w14:paraId="74598D6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ФВС</w:t>
            </w:r>
          </w:p>
        </w:tc>
      </w:tr>
      <w:tr w:rsidR="00725DC7" w14:paraId="6CEFF0FA" w14:textId="77777777">
        <w:tc>
          <w:tcPr>
            <w:tcW w:w="558" w:type="dxa"/>
          </w:tcPr>
          <w:p w14:paraId="00B3915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03DB360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Родителски срещи за отчитане резултатите от УВР през първи учебен срок за учебна 2025/2026 година.</w:t>
            </w:r>
          </w:p>
        </w:tc>
        <w:tc>
          <w:tcPr>
            <w:tcW w:w="1890" w:type="dxa"/>
          </w:tcPr>
          <w:p w14:paraId="0BB3B33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07EDE9D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</w:t>
            </w:r>
          </w:p>
          <w:p w14:paraId="4D31074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  <w:tr w:rsidR="00725DC7" w14:paraId="29FE77B1" w14:textId="77777777">
        <w:tc>
          <w:tcPr>
            <w:tcW w:w="558" w:type="dxa"/>
          </w:tcPr>
          <w:p w14:paraId="4BFCAB3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10" w:type="dxa"/>
          </w:tcPr>
          <w:p w14:paraId="37415BA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Здравна беседа „Вредата от тютюнопушенето и упойващите средства” – IV клас.</w:t>
            </w:r>
          </w:p>
        </w:tc>
        <w:tc>
          <w:tcPr>
            <w:tcW w:w="1890" w:type="dxa"/>
          </w:tcPr>
          <w:p w14:paraId="6167285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23.02.202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D8323F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 сестра,</w:t>
            </w:r>
          </w:p>
          <w:p w14:paraId="3B07817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УУЗ</w:t>
            </w:r>
          </w:p>
        </w:tc>
      </w:tr>
      <w:tr w:rsidR="00725DC7" w14:paraId="4D502827" w14:textId="77777777">
        <w:tc>
          <w:tcPr>
            <w:tcW w:w="558" w:type="dxa"/>
          </w:tcPr>
          <w:p w14:paraId="2242836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10" w:type="dxa"/>
          </w:tcPr>
          <w:p w14:paraId="6CB74EB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Изложба „Баба Марта”.</w:t>
            </w:r>
          </w:p>
          <w:p w14:paraId="4F54D0C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Изложба „Кукери”.</w:t>
            </w:r>
          </w:p>
        </w:tc>
        <w:tc>
          <w:tcPr>
            <w:tcW w:w="1890" w:type="dxa"/>
          </w:tcPr>
          <w:p w14:paraId="03DB130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0675C31F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26.02.2027 г.</w:t>
            </w:r>
          </w:p>
        </w:tc>
        <w:tc>
          <w:tcPr>
            <w:tcW w:w="2520" w:type="dxa"/>
          </w:tcPr>
          <w:p w14:paraId="1ADDE2BD" w14:textId="6129D343" w:rsidR="00725DC7" w:rsidRPr="00535574" w:rsidRDefault="00535574" w:rsidP="0053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Комисия за украса на фоайета и учители ЦДО</w:t>
            </w:r>
          </w:p>
        </w:tc>
      </w:tr>
      <w:tr w:rsidR="00725DC7" w14:paraId="1A7E9CC5" w14:textId="77777777">
        <w:tc>
          <w:tcPr>
            <w:tcW w:w="558" w:type="dxa"/>
          </w:tcPr>
          <w:p w14:paraId="1721428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310" w:type="dxa"/>
          </w:tcPr>
          <w:p w14:paraId="7202E1A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7397B9F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Изработване на хранителна пирамида (постери, макети, презентации).</w:t>
            </w:r>
          </w:p>
          <w:p w14:paraId="1EC6A4D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Изложба от рисунка с тема „Чист въздух – мръсен въздух“.</w:t>
            </w:r>
          </w:p>
          <w:p w14:paraId="45AE405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Как водата идва от дома – в миналото и днес.</w:t>
            </w:r>
          </w:p>
          <w:p w14:paraId="48E735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Ловци на планети (проект „Слънчева система“, математика, инженерство, дизайн, български език). </w:t>
            </w:r>
          </w:p>
        </w:tc>
        <w:tc>
          <w:tcPr>
            <w:tcW w:w="1890" w:type="dxa"/>
          </w:tcPr>
          <w:p w14:paraId="690D9E24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</w:p>
          <w:p w14:paraId="4A78B660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26.02.2027 г.</w:t>
            </w:r>
          </w:p>
        </w:tc>
        <w:tc>
          <w:tcPr>
            <w:tcW w:w="2520" w:type="dxa"/>
          </w:tcPr>
          <w:p w14:paraId="13F95EEA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60BAE8E9" w14:textId="77777777" w:rsidR="00725DC7" w:rsidRDefault="00725DC7">
            <w:pPr>
              <w:rPr>
                <w:sz w:val="24"/>
                <w:szCs w:val="24"/>
              </w:rPr>
            </w:pPr>
          </w:p>
          <w:p w14:paraId="7D860B6E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 клас</w:t>
            </w:r>
          </w:p>
          <w:p w14:paraId="1A718488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II клас</w:t>
            </w:r>
          </w:p>
          <w:p w14:paraId="0FF61BC4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III клас</w:t>
            </w:r>
          </w:p>
          <w:p w14:paraId="6F93F72E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IV клас</w:t>
            </w:r>
          </w:p>
        </w:tc>
      </w:tr>
      <w:tr w:rsidR="00725DC7" w14:paraId="0FBBCDC6" w14:textId="77777777">
        <w:tc>
          <w:tcPr>
            <w:tcW w:w="558" w:type="dxa"/>
          </w:tcPr>
          <w:p w14:paraId="0650EB3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310" w:type="dxa"/>
          </w:tcPr>
          <w:p w14:paraId="695B5E1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Посещение на музеи, изложби, театрални постановки.</w:t>
            </w:r>
          </w:p>
        </w:tc>
        <w:tc>
          <w:tcPr>
            <w:tcW w:w="1890" w:type="dxa"/>
          </w:tcPr>
          <w:p w14:paraId="71346C8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0334FD7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22EBB61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47B5424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0077F331" w14:textId="77777777">
        <w:tc>
          <w:tcPr>
            <w:tcW w:w="558" w:type="dxa"/>
          </w:tcPr>
          <w:p w14:paraId="32D1D8B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310" w:type="dxa"/>
          </w:tcPr>
          <w:p w14:paraId="37735EF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Честване на националния празник 3-ти март:</w:t>
            </w:r>
          </w:p>
          <w:p w14:paraId="600DE61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Посещение на исторически обекти свързани със събитието.</w:t>
            </w:r>
          </w:p>
          <w:p w14:paraId="1040F67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Презентация, посветена на празника по класове.</w:t>
            </w:r>
          </w:p>
          <w:p w14:paraId="273B311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Слово за празника.</w:t>
            </w:r>
          </w:p>
          <w:p w14:paraId="24D6B8E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Инициативи по класове/ПГ/Групи във връзка с Националния празник – 3 – ти март).</w:t>
            </w:r>
          </w:p>
          <w:p w14:paraId="5C80AB0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3. Ден на отворените врати (участници  - уч. общност чрез планирани дейности по класове.</w:t>
            </w:r>
          </w:p>
        </w:tc>
        <w:tc>
          <w:tcPr>
            <w:tcW w:w="1890" w:type="dxa"/>
          </w:tcPr>
          <w:p w14:paraId="4F2DB9A1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</w:p>
          <w:p w14:paraId="2837350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26.02.2027 г.</w:t>
            </w:r>
          </w:p>
        </w:tc>
        <w:tc>
          <w:tcPr>
            <w:tcW w:w="2520" w:type="dxa"/>
          </w:tcPr>
          <w:p w14:paraId="68F9F15B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</w:p>
          <w:p w14:paraId="57AD298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 III клас</w:t>
            </w:r>
          </w:p>
          <w:p w14:paraId="291E97A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15ACAE5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1CA852A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367CCBB2" w14:textId="77777777">
        <w:tc>
          <w:tcPr>
            <w:tcW w:w="558" w:type="dxa"/>
          </w:tcPr>
          <w:p w14:paraId="14B9517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310" w:type="dxa"/>
          </w:tcPr>
          <w:p w14:paraId="2476A0E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Вътрешноучилищен проект „Творчески стъпки към зелено бъдеще“: „</w:t>
            </w:r>
            <w:r>
              <w:rPr>
                <w:sz w:val="24"/>
                <w:szCs w:val="24"/>
              </w:rPr>
              <w:t>Сърцето</w:t>
            </w:r>
            <w:r>
              <w:rPr>
                <w:color w:val="000000"/>
                <w:sz w:val="24"/>
                <w:szCs w:val="24"/>
              </w:rPr>
              <w:t xml:space="preserve"> на Земята“ – изработване на сърце от природни материали, хранилки за птици, „Зимен дневник на природата“, „Как да помогнем на животните през зимата“.</w:t>
            </w:r>
          </w:p>
        </w:tc>
        <w:tc>
          <w:tcPr>
            <w:tcW w:w="1890" w:type="dxa"/>
          </w:tcPr>
          <w:p w14:paraId="7607105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080A18E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810"/>
              </w:tabs>
              <w:ind w:right="2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</w:t>
            </w:r>
          </w:p>
          <w:p w14:paraId="066A48F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</w:tbl>
    <w:p w14:paraId="6C9F4174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</w:p>
    <w:p w14:paraId="0CBA1F1C" w14:textId="77777777" w:rsidR="00E218A7" w:rsidRDefault="00E218A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  <w:lang w:val="bg-BG"/>
        </w:rPr>
      </w:pPr>
    </w:p>
    <w:p w14:paraId="7C406378" w14:textId="77777777" w:rsidR="00E218A7" w:rsidRDefault="00E218A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  <w:lang w:val="bg-BG"/>
        </w:rPr>
      </w:pPr>
    </w:p>
    <w:p w14:paraId="349EFE85" w14:textId="5B4835AF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м. март</w:t>
      </w:r>
    </w:p>
    <w:tbl>
      <w:tblPr>
        <w:tblStyle w:val="afffffff9"/>
        <w:tblW w:w="1028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5310"/>
        <w:gridCol w:w="1890"/>
        <w:gridCol w:w="2520"/>
      </w:tblGrid>
      <w:tr w:rsidR="00725DC7" w14:paraId="7DA53623" w14:textId="77777777">
        <w:tc>
          <w:tcPr>
            <w:tcW w:w="563" w:type="dxa"/>
          </w:tcPr>
          <w:p w14:paraId="06D0742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0605861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1CF5EC7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217E198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5571E03C" w14:textId="77777777">
        <w:tc>
          <w:tcPr>
            <w:tcW w:w="563" w:type="dxa"/>
          </w:tcPr>
          <w:p w14:paraId="461AD97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0F15BB1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Здравна беседа „Болест на мръсните ръце”.</w:t>
            </w:r>
          </w:p>
        </w:tc>
        <w:tc>
          <w:tcPr>
            <w:tcW w:w="1890" w:type="dxa"/>
          </w:tcPr>
          <w:p w14:paraId="4FB65949" w14:textId="77777777" w:rsidR="00725DC7" w:rsidRDefault="00E32C37">
            <w:pPr>
              <w:jc w:val="center"/>
            </w:pPr>
            <w:r>
              <w:rPr>
                <w:color w:val="000000"/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218C24C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5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мед. сестра,</w:t>
            </w:r>
          </w:p>
          <w:p w14:paraId="186AD4C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43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УУЗ</w:t>
            </w:r>
          </w:p>
        </w:tc>
      </w:tr>
      <w:tr w:rsidR="00725DC7" w14:paraId="03499283" w14:textId="77777777">
        <w:tc>
          <w:tcPr>
            <w:tcW w:w="563" w:type="dxa"/>
          </w:tcPr>
          <w:p w14:paraId="0CB4470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10" w:type="dxa"/>
          </w:tcPr>
          <w:p w14:paraId="7B147F5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Вътрешноучилищен проект „Творчески стъпки към зелено бъдеще“: „Чистата вода е живот. Да живеем в хармония с планетата“ – свързано с 22.03.2026 г. – Ден на водата и 22.04.2026 г.  – Ден на Земята – изложба, арт инсталации, викторина и игри.</w:t>
            </w:r>
          </w:p>
        </w:tc>
        <w:tc>
          <w:tcPr>
            <w:tcW w:w="1890" w:type="dxa"/>
          </w:tcPr>
          <w:p w14:paraId="5C675E7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 </w:t>
            </w:r>
          </w:p>
        </w:tc>
        <w:tc>
          <w:tcPr>
            <w:tcW w:w="2520" w:type="dxa"/>
          </w:tcPr>
          <w:p w14:paraId="049EE38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5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р-ли,учители в ГЦДОУД,</w:t>
            </w:r>
          </w:p>
          <w:p w14:paraId="5E8A862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5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  <w:tr w:rsidR="00725DC7" w14:paraId="28C017E5" w14:textId="77777777">
        <w:tc>
          <w:tcPr>
            <w:tcW w:w="563" w:type="dxa"/>
          </w:tcPr>
          <w:p w14:paraId="3886673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10" w:type="dxa"/>
          </w:tcPr>
          <w:p w14:paraId="173332C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постановки.</w:t>
            </w:r>
          </w:p>
        </w:tc>
        <w:tc>
          <w:tcPr>
            <w:tcW w:w="1890" w:type="dxa"/>
          </w:tcPr>
          <w:p w14:paraId="222EEB4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7D05FD5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69D4723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162F1ED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1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2ABB61F3" w14:textId="77777777">
        <w:trPr>
          <w:trHeight w:val="983"/>
        </w:trPr>
        <w:tc>
          <w:tcPr>
            <w:tcW w:w="563" w:type="dxa"/>
          </w:tcPr>
          <w:p w14:paraId="6C617F9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  <w:p w14:paraId="73687DB3" w14:textId="77777777" w:rsidR="00725DC7" w:rsidRDefault="00725DC7">
            <w:pPr>
              <w:rPr>
                <w:sz w:val="24"/>
                <w:szCs w:val="24"/>
              </w:rPr>
            </w:pPr>
          </w:p>
        </w:tc>
        <w:tc>
          <w:tcPr>
            <w:tcW w:w="5310" w:type="dxa"/>
          </w:tcPr>
          <w:p w14:paraId="0AAB1E9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Празник на първокласниците – провеждане на „Тържество на буквите”.</w:t>
            </w:r>
          </w:p>
        </w:tc>
        <w:tc>
          <w:tcPr>
            <w:tcW w:w="1890" w:type="dxa"/>
          </w:tcPr>
          <w:p w14:paraId="61C0286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23DA795E" w14:textId="77777777" w:rsidR="00725DC7" w:rsidRDefault="00725DC7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0F6EDA5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ГЦДОУД I клас</w:t>
            </w:r>
          </w:p>
        </w:tc>
      </w:tr>
      <w:tr w:rsidR="00725DC7" w14:paraId="7808BEDD" w14:textId="77777777">
        <w:trPr>
          <w:trHeight w:val="416"/>
        </w:trPr>
        <w:tc>
          <w:tcPr>
            <w:tcW w:w="563" w:type="dxa"/>
          </w:tcPr>
          <w:p w14:paraId="71A9640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310" w:type="dxa"/>
          </w:tcPr>
          <w:p w14:paraId="0A6FDFC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00E7960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Издирване на старинни български рецепти за здравословно хранене и изготвяне книжка на класа.</w:t>
            </w:r>
          </w:p>
          <w:p w14:paraId="4F72624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Нанасяне върху контурна карта на райони със замърсен въздух.</w:t>
            </w:r>
          </w:p>
          <w:p w14:paraId="723032C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Отбелязване на Световен ден на водата.</w:t>
            </w:r>
          </w:p>
        </w:tc>
        <w:tc>
          <w:tcPr>
            <w:tcW w:w="1890" w:type="dxa"/>
          </w:tcPr>
          <w:p w14:paraId="3E19C9F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.03.202</w:t>
            </w:r>
            <w:r>
              <w:rPr>
                <w:sz w:val="24"/>
                <w:szCs w:val="24"/>
              </w:rPr>
              <w:t xml:space="preserve">7 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14:paraId="7E654345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14:paraId="0DD29FA9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</w:p>
          <w:p w14:paraId="6443D7F4" w14:textId="77777777" w:rsidR="00725DC7" w:rsidRDefault="00725DC7">
            <w:pPr>
              <w:rPr>
                <w:color w:val="000000"/>
                <w:sz w:val="24"/>
                <w:szCs w:val="24"/>
              </w:rPr>
            </w:pPr>
          </w:p>
          <w:p w14:paraId="19C0A95F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ГЦДОУД I клас</w:t>
            </w:r>
          </w:p>
          <w:p w14:paraId="0F2E7369" w14:textId="77777777" w:rsidR="00725DC7" w:rsidRDefault="00725DC7">
            <w:pPr>
              <w:rPr>
                <w:sz w:val="24"/>
                <w:szCs w:val="24"/>
              </w:rPr>
            </w:pPr>
          </w:p>
          <w:p w14:paraId="040E4B14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ГЦДОУД II клас</w:t>
            </w:r>
          </w:p>
          <w:p w14:paraId="33630021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III клас</w:t>
            </w:r>
          </w:p>
        </w:tc>
      </w:tr>
    </w:tbl>
    <w:p w14:paraId="028F0C11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</w:p>
    <w:p w14:paraId="44CE8B51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април</w:t>
      </w:r>
    </w:p>
    <w:tbl>
      <w:tblPr>
        <w:tblStyle w:val="afffffffa"/>
        <w:tblW w:w="104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1843"/>
        <w:gridCol w:w="2515"/>
      </w:tblGrid>
      <w:tr w:rsidR="00725DC7" w14:paraId="5771903D" w14:textId="77777777">
        <w:tc>
          <w:tcPr>
            <w:tcW w:w="675" w:type="dxa"/>
          </w:tcPr>
          <w:p w14:paraId="6199F8D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14:paraId="6AEBE9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43" w:type="dxa"/>
          </w:tcPr>
          <w:p w14:paraId="777B290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15" w:type="dxa"/>
          </w:tcPr>
          <w:p w14:paraId="4AE1E74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06CDE18C" w14:textId="77777777">
        <w:trPr>
          <w:trHeight w:val="1331"/>
        </w:trPr>
        <w:tc>
          <w:tcPr>
            <w:tcW w:w="675" w:type="dxa"/>
          </w:tcPr>
          <w:p w14:paraId="3AB7560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266BB9D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Дейности, свързани с вътрешноучилищен проект „Творчески стъпки към зелено бъдеще“: „Чистата вода е живот. Да живеем в хармония с планетата“ – свързано с 22.03.2026 г. – Ден на водата и 22.04.2026 г.  – Ден на Земята – изложба, арт инсталации, викторина и игри.</w:t>
            </w:r>
          </w:p>
        </w:tc>
        <w:tc>
          <w:tcPr>
            <w:tcW w:w="1843" w:type="dxa"/>
          </w:tcPr>
          <w:p w14:paraId="0DC50D2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B97474B" w14:textId="77777777" w:rsidR="00725DC7" w:rsidRDefault="00725DC7">
            <w:pPr>
              <w:jc w:val="center"/>
            </w:pPr>
          </w:p>
          <w:p w14:paraId="5597012E" w14:textId="77777777" w:rsidR="00725DC7" w:rsidRDefault="00725DC7"/>
          <w:p w14:paraId="1D1521FF" w14:textId="77777777" w:rsidR="00725DC7" w:rsidRDefault="00725DC7"/>
        </w:tc>
        <w:tc>
          <w:tcPr>
            <w:tcW w:w="2515" w:type="dxa"/>
          </w:tcPr>
          <w:p w14:paraId="4EC5F6C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  <w:p w14:paraId="1B98DA2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ГЦДОУД</w:t>
            </w:r>
          </w:p>
          <w:p w14:paraId="51F6DEC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I, II, III, IV класове</w:t>
            </w:r>
          </w:p>
        </w:tc>
      </w:tr>
      <w:tr w:rsidR="00725DC7" w14:paraId="3570654A" w14:textId="77777777">
        <w:tc>
          <w:tcPr>
            <w:tcW w:w="675" w:type="dxa"/>
          </w:tcPr>
          <w:p w14:paraId="23527C7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2E7ED64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Дейности, свързани с Деня на Земята:</w:t>
            </w:r>
          </w:p>
          <w:p w14:paraId="52F00A5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Фотоизложба;</w:t>
            </w:r>
          </w:p>
          <w:p w14:paraId="5DCA42B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Засаждане на цветя и озеленяване на коридори и фоайета в училището.</w:t>
            </w:r>
          </w:p>
        </w:tc>
        <w:tc>
          <w:tcPr>
            <w:tcW w:w="1843" w:type="dxa"/>
          </w:tcPr>
          <w:p w14:paraId="336E316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256A553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Еко комисия </w:t>
            </w:r>
          </w:p>
          <w:p w14:paraId="7B53470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44D834D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</w:t>
            </w:r>
          </w:p>
        </w:tc>
      </w:tr>
      <w:tr w:rsidR="00725DC7" w14:paraId="6CB4BD03" w14:textId="77777777">
        <w:tc>
          <w:tcPr>
            <w:tcW w:w="675" w:type="dxa"/>
          </w:tcPr>
          <w:p w14:paraId="33EA966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4998FB6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Спортен празник.</w:t>
            </w:r>
          </w:p>
        </w:tc>
        <w:tc>
          <w:tcPr>
            <w:tcW w:w="1843" w:type="dxa"/>
          </w:tcPr>
          <w:p w14:paraId="0CF1A6A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2D929D9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ФВС</w:t>
            </w:r>
          </w:p>
        </w:tc>
      </w:tr>
      <w:tr w:rsidR="00725DC7" w14:paraId="11554251" w14:textId="77777777">
        <w:tc>
          <w:tcPr>
            <w:tcW w:w="675" w:type="dxa"/>
          </w:tcPr>
          <w:p w14:paraId="6CC4126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902CC1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Училищно състезание „Млад велосипедист”.</w:t>
            </w:r>
          </w:p>
        </w:tc>
        <w:tc>
          <w:tcPr>
            <w:tcW w:w="1843" w:type="dxa"/>
          </w:tcPr>
          <w:p w14:paraId="3B5B692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3CDD501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ФВС, Св. Чалъков и В. Колева</w:t>
            </w:r>
          </w:p>
        </w:tc>
      </w:tr>
      <w:tr w:rsidR="00725DC7" w14:paraId="519E25ED" w14:textId="77777777">
        <w:tc>
          <w:tcPr>
            <w:tcW w:w="675" w:type="dxa"/>
          </w:tcPr>
          <w:p w14:paraId="0EDDE25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141C17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02A77DC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1.Организиране на:</w:t>
            </w:r>
          </w:p>
          <w:p w14:paraId="6E90C78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Деня на славянската писменост и култура - 24 майй</w:t>
            </w:r>
          </w:p>
          <w:p w14:paraId="4342910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 патронния празник на училището – </w:t>
            </w:r>
            <w:r>
              <w:rPr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6BC1CEE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2.Разглеждане на предложения за награждаване на ученици.</w:t>
            </w:r>
          </w:p>
          <w:p w14:paraId="052BFB5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 Отчитане на резултатите от 1-то тримесечие на финансова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14:paraId="0357118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  <w:r>
              <w:rPr>
                <w:color w:val="000000"/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 xml:space="preserve">7 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3E4738D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4D5D363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за</w:t>
            </w:r>
          </w:p>
          <w:p w14:paraId="0BF51A0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награждаване</w:t>
            </w:r>
          </w:p>
          <w:p w14:paraId="54F4F7D4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54D46611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735C8326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3F20350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директор</w:t>
            </w:r>
          </w:p>
        </w:tc>
      </w:tr>
      <w:tr w:rsidR="00725DC7" w14:paraId="38B16034" w14:textId="77777777">
        <w:tc>
          <w:tcPr>
            <w:tcW w:w="675" w:type="dxa"/>
          </w:tcPr>
          <w:p w14:paraId="3B21E8A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87" w:type="dxa"/>
          </w:tcPr>
          <w:p w14:paraId="1EE6928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Организиране на състезания.</w:t>
            </w:r>
          </w:p>
        </w:tc>
        <w:tc>
          <w:tcPr>
            <w:tcW w:w="1843" w:type="dxa"/>
          </w:tcPr>
          <w:p w14:paraId="0E8F17D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22913BD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главни учители</w:t>
            </w:r>
          </w:p>
        </w:tc>
      </w:tr>
      <w:tr w:rsidR="00725DC7" w14:paraId="60883FDC" w14:textId="77777777">
        <w:tc>
          <w:tcPr>
            <w:tcW w:w="675" w:type="dxa"/>
          </w:tcPr>
          <w:p w14:paraId="07C46E1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15C0B2A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постановки.</w:t>
            </w:r>
          </w:p>
        </w:tc>
        <w:tc>
          <w:tcPr>
            <w:tcW w:w="1843" w:type="dxa"/>
          </w:tcPr>
          <w:p w14:paraId="1C92E7B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4AD04E0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344DD6E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293B3C6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26A652B8" w14:textId="77777777">
        <w:tc>
          <w:tcPr>
            <w:tcW w:w="675" w:type="dxa"/>
          </w:tcPr>
          <w:p w14:paraId="6606C6F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2D0BEF1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3DDFF46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Превозните средства на бъдещето в Космоса (изработване на 3 D модели).</w:t>
            </w:r>
          </w:p>
        </w:tc>
        <w:tc>
          <w:tcPr>
            <w:tcW w:w="1843" w:type="dxa"/>
          </w:tcPr>
          <w:p w14:paraId="53B03CA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2B14C591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15" w:type="dxa"/>
          </w:tcPr>
          <w:p w14:paraId="56EC03C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375A84D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 IV клас</w:t>
            </w:r>
          </w:p>
        </w:tc>
      </w:tr>
      <w:tr w:rsidR="00725DC7" w14:paraId="0BCDD6E2" w14:textId="77777777">
        <w:tc>
          <w:tcPr>
            <w:tcW w:w="675" w:type="dxa"/>
          </w:tcPr>
          <w:p w14:paraId="55C01BE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45FC776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Великденска изложба – приложно изкуство.</w:t>
            </w:r>
          </w:p>
        </w:tc>
        <w:tc>
          <w:tcPr>
            <w:tcW w:w="1843" w:type="dxa"/>
          </w:tcPr>
          <w:p w14:paraId="017E045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5A782CA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91"/>
                <w:tab w:val="left" w:pos="9180"/>
              </w:tabs>
              <w:ind w:right="1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Т. Петкова</w:t>
            </w:r>
          </w:p>
          <w:p w14:paraId="4F5505D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 Русева</w:t>
            </w:r>
          </w:p>
        </w:tc>
      </w:tr>
    </w:tbl>
    <w:p w14:paraId="72B96468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</w:p>
    <w:p w14:paraId="4D4DCE7C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май</w:t>
      </w:r>
    </w:p>
    <w:tbl>
      <w:tblPr>
        <w:tblStyle w:val="afffffffb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61FE930F" w14:textId="77777777">
        <w:tc>
          <w:tcPr>
            <w:tcW w:w="558" w:type="dxa"/>
          </w:tcPr>
          <w:p w14:paraId="75D281D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27CCB31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72FFF91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6103988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5FE9FB77" w14:textId="77777777">
        <w:tc>
          <w:tcPr>
            <w:tcW w:w="558" w:type="dxa"/>
          </w:tcPr>
          <w:p w14:paraId="7E5C8C8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10" w:type="dxa"/>
          </w:tcPr>
          <w:p w14:paraId="3F86F37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Отбелязване Деня на Европа.</w:t>
            </w:r>
          </w:p>
        </w:tc>
        <w:tc>
          <w:tcPr>
            <w:tcW w:w="1890" w:type="dxa"/>
          </w:tcPr>
          <w:p w14:paraId="3737553B" w14:textId="2A44C9E2" w:rsidR="00725DC7" w:rsidRDefault="0053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07.</w:t>
            </w:r>
            <w:r>
              <w:rPr>
                <w:color w:val="000000"/>
                <w:sz w:val="24"/>
                <w:szCs w:val="24"/>
              </w:rPr>
              <w:t>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0CD7DF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 Даскалова</w:t>
            </w:r>
          </w:p>
          <w:p w14:paraId="46665C2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 Стоянова</w:t>
            </w:r>
          </w:p>
        </w:tc>
      </w:tr>
      <w:tr w:rsidR="00725DC7" w14:paraId="6A4A7B8C" w14:textId="77777777">
        <w:tc>
          <w:tcPr>
            <w:tcW w:w="558" w:type="dxa"/>
          </w:tcPr>
          <w:p w14:paraId="2E60E00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310" w:type="dxa"/>
          </w:tcPr>
          <w:p w14:paraId="557EE6D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на ПС: </w:t>
            </w:r>
          </w:p>
          <w:p w14:paraId="006AF42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Предложения за награждаване на изявени учители по случай 24 май (учител на годината на училищно ниво и предложение към външни институции).</w:t>
            </w:r>
          </w:p>
          <w:p w14:paraId="2225C73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Предложения за видове спортни дейности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90" w:type="dxa"/>
          </w:tcPr>
          <w:p w14:paraId="1E58B8F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CBD9AB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20E6182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по</w:t>
            </w:r>
          </w:p>
          <w:p w14:paraId="363A012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награждаване</w:t>
            </w:r>
          </w:p>
        </w:tc>
      </w:tr>
      <w:tr w:rsidR="00725DC7" w14:paraId="3DDDEF78" w14:textId="77777777">
        <w:tc>
          <w:tcPr>
            <w:tcW w:w="558" w:type="dxa"/>
          </w:tcPr>
          <w:p w14:paraId="46728FE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310" w:type="dxa"/>
          </w:tcPr>
          <w:p w14:paraId="3407C69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изходящо ниво за IV клас.</w:t>
            </w:r>
          </w:p>
        </w:tc>
        <w:tc>
          <w:tcPr>
            <w:tcW w:w="1890" w:type="dxa"/>
          </w:tcPr>
          <w:p w14:paraId="295B8799" w14:textId="3B0D9036" w:rsidR="00725DC7" w:rsidRDefault="002138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31.</w:t>
            </w:r>
            <w:r>
              <w:rPr>
                <w:color w:val="000000"/>
                <w:sz w:val="24"/>
                <w:szCs w:val="24"/>
              </w:rPr>
              <w:t>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376DB72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0717F9F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0B1C7BF1" w14:textId="77777777">
        <w:tc>
          <w:tcPr>
            <w:tcW w:w="558" w:type="dxa"/>
          </w:tcPr>
          <w:p w14:paraId="0638ADE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310" w:type="dxa"/>
          </w:tcPr>
          <w:p w14:paraId="4774528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Определяне на групи за избираеми и факултативни часове и ГЦДОУД за учебната 2026/2027 г. - родителски срещи.</w:t>
            </w:r>
          </w:p>
        </w:tc>
        <w:tc>
          <w:tcPr>
            <w:tcW w:w="1890" w:type="dxa"/>
          </w:tcPr>
          <w:p w14:paraId="548FF10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311F1C9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1197E44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6200E88D" w14:textId="77777777">
        <w:tc>
          <w:tcPr>
            <w:tcW w:w="558" w:type="dxa"/>
          </w:tcPr>
          <w:p w14:paraId="5ECB765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310" w:type="dxa"/>
          </w:tcPr>
          <w:p w14:paraId="3E888EE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Честване на Деня светите братя Кирил и Методий, на българската просвета и култура и на славянската книжовност.</w:t>
            </w:r>
          </w:p>
        </w:tc>
        <w:tc>
          <w:tcPr>
            <w:tcW w:w="1890" w:type="dxa"/>
          </w:tcPr>
          <w:p w14:paraId="17DEE17A" w14:textId="5BE694A9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213836">
              <w:rPr>
                <w:sz w:val="24"/>
                <w:szCs w:val="24"/>
                <w:lang w:val="bg-BG"/>
              </w:rPr>
              <w:t>0</w:t>
            </w:r>
            <w:r>
              <w:rPr>
                <w:color w:val="000000"/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C7CC99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  <w:p w14:paraId="3A4E1ED0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25DC7" w14:paraId="3AD49AC7" w14:textId="77777777">
        <w:tc>
          <w:tcPr>
            <w:tcW w:w="558" w:type="dxa"/>
          </w:tcPr>
          <w:p w14:paraId="57E6650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310" w:type="dxa"/>
          </w:tcPr>
          <w:p w14:paraId="3CBDB3E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Родителски срещи за запознаване с годишните постижения/резултати на децата/учениците от ПГ и 1-3 класове.</w:t>
            </w:r>
          </w:p>
        </w:tc>
        <w:tc>
          <w:tcPr>
            <w:tcW w:w="1890" w:type="dxa"/>
          </w:tcPr>
          <w:p w14:paraId="54AB64E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4E4AF6C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2CE998E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189C2F7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0A7E0D3C" w14:textId="77777777">
        <w:tc>
          <w:tcPr>
            <w:tcW w:w="558" w:type="dxa"/>
          </w:tcPr>
          <w:p w14:paraId="09429BE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310" w:type="dxa"/>
          </w:tcPr>
          <w:p w14:paraId="5B6313E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постановки, училище сред природата.</w:t>
            </w:r>
          </w:p>
        </w:tc>
        <w:tc>
          <w:tcPr>
            <w:tcW w:w="1890" w:type="dxa"/>
          </w:tcPr>
          <w:p w14:paraId="02FF66DA" w14:textId="66D20D8B" w:rsidR="00725DC7" w:rsidRDefault="002138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31.</w:t>
            </w:r>
            <w:r>
              <w:rPr>
                <w:color w:val="000000"/>
                <w:sz w:val="24"/>
                <w:szCs w:val="24"/>
              </w:rPr>
              <w:t>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1B197C2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</w:t>
            </w:r>
          </w:p>
          <w:p w14:paraId="3BBDD96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учители в ГЦДОУД,</w:t>
            </w:r>
          </w:p>
          <w:p w14:paraId="7D49924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 в ПГ</w:t>
            </w:r>
          </w:p>
        </w:tc>
      </w:tr>
      <w:tr w:rsidR="00725DC7" w14:paraId="62C72AE7" w14:textId="77777777">
        <w:tc>
          <w:tcPr>
            <w:tcW w:w="558" w:type="dxa"/>
          </w:tcPr>
          <w:p w14:paraId="20CE5D1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5310" w:type="dxa"/>
          </w:tcPr>
          <w:p w14:paraId="27D5E7D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Попълване на тестове по БДП.</w:t>
            </w:r>
          </w:p>
        </w:tc>
        <w:tc>
          <w:tcPr>
            <w:tcW w:w="1890" w:type="dxa"/>
          </w:tcPr>
          <w:p w14:paraId="542CDF1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876DB4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по БДП</w:t>
            </w:r>
          </w:p>
        </w:tc>
      </w:tr>
      <w:tr w:rsidR="00725DC7" w14:paraId="117632E2" w14:textId="77777777">
        <w:tc>
          <w:tcPr>
            <w:tcW w:w="558" w:type="dxa"/>
          </w:tcPr>
          <w:p w14:paraId="0DC5C04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5310" w:type="dxa"/>
          </w:tcPr>
          <w:p w14:paraId="766E2DE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7BE39CA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Изготвяне на проекти за здравословното хранене.</w:t>
            </w:r>
          </w:p>
          <w:p w14:paraId="65FEAE0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Изготвяне на постери за вредите от мръсния въздух.</w:t>
            </w:r>
          </w:p>
          <w:p w14:paraId="7667354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Учениците да четат и да създадат художествени произведения (разкази, приказки, стихчета, гатанки) за водата.</w:t>
            </w:r>
          </w:p>
        </w:tc>
        <w:tc>
          <w:tcPr>
            <w:tcW w:w="1890" w:type="dxa"/>
          </w:tcPr>
          <w:p w14:paraId="7073025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072D83AC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78211CA5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2954EAD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ГЦДОУД I клас</w:t>
            </w:r>
          </w:p>
          <w:p w14:paraId="39C3031E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ГЦДОУД II клас</w:t>
            </w:r>
          </w:p>
          <w:p w14:paraId="095B5FC8" w14:textId="77777777" w:rsidR="00725DC7" w:rsidRDefault="00E32C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ГЦДОУД III клас</w:t>
            </w:r>
          </w:p>
        </w:tc>
      </w:tr>
      <w:tr w:rsidR="00725DC7" w14:paraId="0FBE0AB2" w14:textId="77777777">
        <w:tc>
          <w:tcPr>
            <w:tcW w:w="558" w:type="dxa"/>
          </w:tcPr>
          <w:p w14:paraId="7E8AB68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310" w:type="dxa"/>
          </w:tcPr>
          <w:p w14:paraId="2A8A571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Дейности, свързани с вътрешноучилищен проект „Творчески стъпки към зелено бъдеще“: „Нашето зелено бъдеще“ - „Живата пътека на бъдещето“ – създава се пътека върху дълъг лист/плат, на който всяко дете оставя цветна стъпка (отпечатък от бои) с обещание за Земята за зелено бъдеще.</w:t>
            </w:r>
          </w:p>
        </w:tc>
        <w:tc>
          <w:tcPr>
            <w:tcW w:w="1890" w:type="dxa"/>
          </w:tcPr>
          <w:p w14:paraId="183C617B" w14:textId="7626810E" w:rsidR="00725DC7" w:rsidRDefault="00F41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31.</w:t>
            </w:r>
            <w:r>
              <w:rPr>
                <w:color w:val="000000"/>
                <w:sz w:val="24"/>
                <w:szCs w:val="24"/>
              </w:rPr>
              <w:t>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F7467C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ГЦДОУД</w:t>
            </w:r>
          </w:p>
        </w:tc>
      </w:tr>
      <w:tr w:rsidR="00725DC7" w14:paraId="7226B4C0" w14:textId="77777777">
        <w:tc>
          <w:tcPr>
            <w:tcW w:w="558" w:type="dxa"/>
          </w:tcPr>
          <w:p w14:paraId="08AD1A7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</w:t>
            </w:r>
          </w:p>
        </w:tc>
        <w:tc>
          <w:tcPr>
            <w:tcW w:w="5310" w:type="dxa"/>
          </w:tcPr>
          <w:p w14:paraId="73DE26B7" w14:textId="59232940" w:rsidR="00725DC7" w:rsidRPr="00535574" w:rsidRDefault="0053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Спортен празник</w:t>
            </w:r>
          </w:p>
        </w:tc>
        <w:tc>
          <w:tcPr>
            <w:tcW w:w="1890" w:type="dxa"/>
          </w:tcPr>
          <w:p w14:paraId="2C803D9B" w14:textId="2391F6C9" w:rsidR="00725DC7" w:rsidRPr="00535574" w:rsidRDefault="0053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20.05.2027 г.</w:t>
            </w:r>
          </w:p>
        </w:tc>
        <w:tc>
          <w:tcPr>
            <w:tcW w:w="2520" w:type="dxa"/>
          </w:tcPr>
          <w:p w14:paraId="4EC8385A" w14:textId="0CFEB832" w:rsidR="00725DC7" w:rsidRPr="00535574" w:rsidRDefault="00535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Учители ФВС</w:t>
            </w:r>
          </w:p>
        </w:tc>
      </w:tr>
      <w:tr w:rsidR="00725DC7" w14:paraId="06F187D1" w14:textId="77777777">
        <w:tc>
          <w:tcPr>
            <w:tcW w:w="558" w:type="dxa"/>
          </w:tcPr>
          <w:p w14:paraId="51F124B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</w:t>
            </w:r>
          </w:p>
        </w:tc>
        <w:tc>
          <w:tcPr>
            <w:tcW w:w="5310" w:type="dxa"/>
          </w:tcPr>
          <w:p w14:paraId="2B1A107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Проектни дейности (заложени в учебния план за учениците 1-3 клас – 5 учебни дни)</w:t>
            </w:r>
          </w:p>
        </w:tc>
        <w:tc>
          <w:tcPr>
            <w:tcW w:w="1890" w:type="dxa"/>
          </w:tcPr>
          <w:p w14:paraId="21F58CF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>
              <w:rPr>
                <w:color w:val="000000"/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 - 01.0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42E291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директор,</w:t>
            </w:r>
          </w:p>
          <w:p w14:paraId="59EA274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в ГЦДОУД на I-III клас</w:t>
            </w:r>
          </w:p>
        </w:tc>
      </w:tr>
    </w:tbl>
    <w:p w14:paraId="7AF4192A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</w:p>
    <w:p w14:paraId="017661F6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юни</w:t>
      </w:r>
    </w:p>
    <w:tbl>
      <w:tblPr>
        <w:tblStyle w:val="afffffffc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02B188CB" w14:textId="77777777">
        <w:tc>
          <w:tcPr>
            <w:tcW w:w="558" w:type="dxa"/>
          </w:tcPr>
          <w:p w14:paraId="448A8D3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1258075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561D78D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43B1450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76FE1B15" w14:textId="77777777">
        <w:tc>
          <w:tcPr>
            <w:tcW w:w="558" w:type="dxa"/>
          </w:tcPr>
          <w:p w14:paraId="6FD97B2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10" w:type="dxa"/>
          </w:tcPr>
          <w:p w14:paraId="05569C35" w14:textId="77777777" w:rsidR="00725DC7" w:rsidRDefault="00E32C37">
            <w:pPr>
              <w:tabs>
                <w:tab w:val="left" w:pos="3541"/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Честване на патронния празник на училището с празничен концерт.</w:t>
            </w:r>
          </w:p>
        </w:tc>
        <w:tc>
          <w:tcPr>
            <w:tcW w:w="1890" w:type="dxa"/>
          </w:tcPr>
          <w:p w14:paraId="66B34C3B" w14:textId="77777777" w:rsidR="00725DC7" w:rsidRDefault="00E32C37">
            <w:pPr>
              <w:tabs>
                <w:tab w:val="left" w:pos="9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02.06.2027 г.</w:t>
            </w:r>
          </w:p>
        </w:tc>
        <w:tc>
          <w:tcPr>
            <w:tcW w:w="2520" w:type="dxa"/>
          </w:tcPr>
          <w:p w14:paraId="07806F5E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директор,</w:t>
            </w:r>
          </w:p>
          <w:p w14:paraId="653D2D42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кл. р-ли, учители в ГЦДОУД на III клас</w:t>
            </w:r>
          </w:p>
        </w:tc>
      </w:tr>
      <w:tr w:rsidR="00725DC7" w14:paraId="5477DD5C" w14:textId="77777777">
        <w:tc>
          <w:tcPr>
            <w:tcW w:w="558" w:type="dxa"/>
          </w:tcPr>
          <w:p w14:paraId="0D61FA3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310" w:type="dxa"/>
          </w:tcPr>
          <w:p w14:paraId="02C957D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Дейности, свързани с вътрешноучилищен проект „Творчески стъпки към зелено бъдеще“: „Нашето зелено бъдеще“ - „Живата пътека на бъдещето“ – създава се пътека върху дълъг лист/плат, на който всяко дете оставя цветна стъпка (отпечатък от бои) с обещание за Земята за зелено бъдеще.</w:t>
            </w:r>
          </w:p>
        </w:tc>
        <w:tc>
          <w:tcPr>
            <w:tcW w:w="1890" w:type="dxa"/>
          </w:tcPr>
          <w:p w14:paraId="013AB11D" w14:textId="24C20217" w:rsidR="00725DC7" w:rsidRDefault="002138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16.</w:t>
            </w:r>
            <w:r>
              <w:rPr>
                <w:color w:val="000000"/>
                <w:sz w:val="24"/>
                <w:szCs w:val="24"/>
              </w:rPr>
              <w:t>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3A9644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ГЦДОУД</w:t>
            </w:r>
          </w:p>
        </w:tc>
      </w:tr>
      <w:tr w:rsidR="00725DC7" w14:paraId="507BB44C" w14:textId="77777777">
        <w:tc>
          <w:tcPr>
            <w:tcW w:w="558" w:type="dxa"/>
          </w:tcPr>
          <w:p w14:paraId="1573F1A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5310" w:type="dxa"/>
          </w:tcPr>
          <w:p w14:paraId="1C0A8EB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НВО за IV клас.</w:t>
            </w:r>
          </w:p>
        </w:tc>
        <w:tc>
          <w:tcPr>
            <w:tcW w:w="1890" w:type="dxa"/>
          </w:tcPr>
          <w:p w14:paraId="5C114C9B" w14:textId="3A030E6D" w:rsidR="00725DC7" w:rsidRDefault="002138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04.</w:t>
            </w:r>
            <w:r>
              <w:rPr>
                <w:color w:val="000000"/>
                <w:sz w:val="24"/>
                <w:szCs w:val="24"/>
              </w:rPr>
              <w:t>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1EB4BF8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1723B8F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 IV клас</w:t>
            </w:r>
          </w:p>
        </w:tc>
      </w:tr>
      <w:tr w:rsidR="00725DC7" w14:paraId="0BE7A0E2" w14:textId="77777777">
        <w:tc>
          <w:tcPr>
            <w:tcW w:w="558" w:type="dxa"/>
          </w:tcPr>
          <w:p w14:paraId="34C095E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5310" w:type="dxa"/>
          </w:tcPr>
          <w:p w14:paraId="5B43DE5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Дейности по иновативен проект „Чета – изследвам – научавам“:</w:t>
            </w:r>
          </w:p>
          <w:p w14:paraId="55B6840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Живот и работа в космоса (дигитална книга, макети, рецепти).</w:t>
            </w:r>
          </w:p>
        </w:tc>
        <w:tc>
          <w:tcPr>
            <w:tcW w:w="1890" w:type="dxa"/>
          </w:tcPr>
          <w:p w14:paraId="55F2FB9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5ABD3C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р-ли, учители ГЦДОУД IV клас</w:t>
            </w:r>
          </w:p>
        </w:tc>
      </w:tr>
      <w:tr w:rsidR="00725DC7" w14:paraId="17E3171D" w14:textId="77777777">
        <w:tc>
          <w:tcPr>
            <w:tcW w:w="558" w:type="dxa"/>
          </w:tcPr>
          <w:p w14:paraId="5013A4B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5310" w:type="dxa"/>
          </w:tcPr>
          <w:p w14:paraId="1CA1E2A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Тържества по класове за края на учебната година.</w:t>
            </w:r>
          </w:p>
        </w:tc>
        <w:tc>
          <w:tcPr>
            <w:tcW w:w="1890" w:type="dxa"/>
          </w:tcPr>
          <w:p w14:paraId="098218E3" w14:textId="4FB45611" w:rsidR="00725DC7" w:rsidRDefault="00F41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16.</w:t>
            </w:r>
            <w:r>
              <w:rPr>
                <w:color w:val="000000"/>
                <w:sz w:val="24"/>
                <w:szCs w:val="24"/>
              </w:rPr>
              <w:t>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5F01709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554A210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5972972C" w14:textId="77777777">
        <w:tc>
          <w:tcPr>
            <w:tcW w:w="558" w:type="dxa"/>
          </w:tcPr>
          <w:p w14:paraId="7DFA852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5310" w:type="dxa"/>
          </w:tcPr>
          <w:p w14:paraId="0ED23BC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постановки.</w:t>
            </w:r>
          </w:p>
        </w:tc>
        <w:tc>
          <w:tcPr>
            <w:tcW w:w="1890" w:type="dxa"/>
          </w:tcPr>
          <w:p w14:paraId="324BED47" w14:textId="7133ECC5" w:rsidR="00725DC7" w:rsidRDefault="00F41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16.</w:t>
            </w:r>
            <w:r>
              <w:rPr>
                <w:color w:val="000000"/>
                <w:sz w:val="24"/>
                <w:szCs w:val="24"/>
              </w:rPr>
              <w:t>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25DA882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  <w:p w14:paraId="4BA6CF7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</w:t>
            </w:r>
          </w:p>
        </w:tc>
      </w:tr>
      <w:tr w:rsidR="00725DC7" w14:paraId="4FEDC272" w14:textId="77777777">
        <w:tc>
          <w:tcPr>
            <w:tcW w:w="558" w:type="dxa"/>
          </w:tcPr>
          <w:p w14:paraId="1C1E45A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5310" w:type="dxa"/>
          </w:tcPr>
          <w:p w14:paraId="506218B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Годишен ПС с дневен ред:</w:t>
            </w:r>
          </w:p>
          <w:p w14:paraId="5E5BF009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на резултатите от УВР през приключилата учебна година – състояние, проблеми, прогнози.</w:t>
            </w:r>
          </w:p>
          <w:p w14:paraId="08148042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за постигнатите резултати от дейностите по изпълнение на иновативен проект „ Чета – изследвам – научавам”.</w:t>
            </w:r>
          </w:p>
          <w:p w14:paraId="1589288A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на контролната дейност на директор и зам. – директори.</w:t>
            </w:r>
          </w:p>
          <w:p w14:paraId="49E4F153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резултатите от работата по План-програмите, Стратегии, Политики, по които работи училището.</w:t>
            </w:r>
          </w:p>
          <w:p w14:paraId="6F0AEA05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Определяне на ученици за допълнителна работа в кръжочни форми, чрез които да се </w:t>
            </w:r>
            <w:r>
              <w:rPr>
                <w:color w:val="000000"/>
                <w:sz w:val="24"/>
                <w:szCs w:val="24"/>
              </w:rPr>
              <w:lastRenderedPageBreak/>
              <w:t>стимулират за по-добра успеваемост при усвояване на ДОС.</w:t>
            </w:r>
          </w:p>
          <w:p w14:paraId="10C0BF1A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Обсъждане задачите за подготовка на училището през новата учебна година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и изготвяне на списък за избираеми и факултативни часове – бъдещи първокласници.</w:t>
            </w:r>
          </w:p>
          <w:p w14:paraId="4D6FF088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за квалификационна дейност и обсъждане на дефицитите. Предложения за квалификация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A6B7210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на резултатите от постигнатото по Стратегията за превенция/случаите на тормоз в училище.</w:t>
            </w:r>
          </w:p>
          <w:p w14:paraId="6703B5CA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за работата на комисиите.</w:t>
            </w:r>
          </w:p>
          <w:p w14:paraId="1461E864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на мерки за качество на ОВП.</w:t>
            </w:r>
          </w:p>
          <w:p w14:paraId="0B1D0E49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по проекти, национални програми и др., по които участва училището.</w:t>
            </w:r>
          </w:p>
          <w:p w14:paraId="74B9C4B5" w14:textId="77777777" w:rsidR="00725DC7" w:rsidRDefault="00E32C37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степента на изпълнение на задълженията на педагогическите специалисти, във връзка с „Вътрешна система за наблюдение, оценка и обратна връзка и решения за промяна“.</w:t>
            </w:r>
          </w:p>
        </w:tc>
        <w:tc>
          <w:tcPr>
            <w:tcW w:w="1890" w:type="dxa"/>
          </w:tcPr>
          <w:p w14:paraId="15BC4AD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738EFF8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725DC7" w14:paraId="09F7B6B2" w14:textId="77777777">
        <w:tc>
          <w:tcPr>
            <w:tcW w:w="558" w:type="dxa"/>
          </w:tcPr>
          <w:p w14:paraId="6F49788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5310" w:type="dxa"/>
          </w:tcPr>
          <w:p w14:paraId="70A219E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Родителски срещи за запознаване с годишните постижения/резултати на учениците от 4 клас.</w:t>
            </w:r>
          </w:p>
        </w:tc>
        <w:tc>
          <w:tcPr>
            <w:tcW w:w="1890" w:type="dxa"/>
          </w:tcPr>
          <w:p w14:paraId="15C88FC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график</w:t>
            </w:r>
          </w:p>
        </w:tc>
        <w:tc>
          <w:tcPr>
            <w:tcW w:w="2520" w:type="dxa"/>
          </w:tcPr>
          <w:p w14:paraId="4A3FBB0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кл. р-ли IV клас</w:t>
            </w:r>
          </w:p>
        </w:tc>
      </w:tr>
    </w:tbl>
    <w:p w14:paraId="7F287D63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</w:p>
    <w:p w14:paraId="4F5F3E0B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юли</w:t>
      </w:r>
    </w:p>
    <w:tbl>
      <w:tblPr>
        <w:tblStyle w:val="afffffffd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1CD94B05" w14:textId="77777777">
        <w:tc>
          <w:tcPr>
            <w:tcW w:w="558" w:type="dxa"/>
          </w:tcPr>
          <w:p w14:paraId="7B34B04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2F5B5C6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5EF48F5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672BF81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7DF69EBA" w14:textId="77777777">
        <w:tc>
          <w:tcPr>
            <w:tcW w:w="558" w:type="dxa"/>
          </w:tcPr>
          <w:p w14:paraId="571FCF4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310" w:type="dxa"/>
          </w:tcPr>
          <w:p w14:paraId="7A6026D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на второто тримесечие на финансова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90" w:type="dxa"/>
          </w:tcPr>
          <w:p w14:paraId="55BFFC7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09.07.202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1448D8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  <w:tr w:rsidR="00725DC7" w14:paraId="45C6C160" w14:textId="77777777">
        <w:tc>
          <w:tcPr>
            <w:tcW w:w="558" w:type="dxa"/>
          </w:tcPr>
          <w:p w14:paraId="79343D3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310" w:type="dxa"/>
          </w:tcPr>
          <w:p w14:paraId="641DDD6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Провеждане на екскурзии, посещение на музеи, изложби, театрални постановки.</w:t>
            </w:r>
          </w:p>
        </w:tc>
        <w:tc>
          <w:tcPr>
            <w:tcW w:w="1890" w:type="dxa"/>
          </w:tcPr>
          <w:p w14:paraId="68C43BB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07.202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B34DB1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</w:p>
        </w:tc>
      </w:tr>
    </w:tbl>
    <w:p w14:paraId="1B782E8C" w14:textId="77777777" w:rsidR="00F4134B" w:rsidRDefault="00F4134B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  <w:lang w:val="bg-BG"/>
        </w:rPr>
      </w:pPr>
    </w:p>
    <w:p w14:paraId="74F5518B" w14:textId="6C9E7C16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м. септември</w:t>
      </w:r>
    </w:p>
    <w:tbl>
      <w:tblPr>
        <w:tblStyle w:val="afffffffe"/>
        <w:tblW w:w="1026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5334"/>
        <w:gridCol w:w="1890"/>
        <w:gridCol w:w="2520"/>
      </w:tblGrid>
      <w:tr w:rsidR="00725DC7" w14:paraId="3E023DD3" w14:textId="77777777">
        <w:tc>
          <w:tcPr>
            <w:tcW w:w="516" w:type="dxa"/>
          </w:tcPr>
          <w:p w14:paraId="5C42028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34" w:type="dxa"/>
          </w:tcPr>
          <w:p w14:paraId="6B68ADF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29E5FBC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76F8B34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отговорници</w:t>
            </w:r>
          </w:p>
        </w:tc>
      </w:tr>
      <w:tr w:rsidR="00725DC7" w14:paraId="5AC2EBDE" w14:textId="77777777">
        <w:tc>
          <w:tcPr>
            <w:tcW w:w="516" w:type="dxa"/>
          </w:tcPr>
          <w:p w14:paraId="770AA6E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bookmarkStart w:id="8" w:name="_heading=h.1t3h5sf" w:colFirst="0" w:colLast="0"/>
            <w:bookmarkEnd w:id="8"/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34" w:type="dxa"/>
          </w:tcPr>
          <w:p w14:paraId="6EB1272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педагогическия съвет с дневен ред:</w:t>
            </w:r>
          </w:p>
          <w:p w14:paraId="1D37271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Избор на секретар-протоколчик на ПС</w:t>
            </w:r>
          </w:p>
          <w:p w14:paraId="67E3217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Обсъждане добавената стойност от прилагане на иновативен проект „Чета – изследвам – научавам“.</w:t>
            </w:r>
          </w:p>
          <w:p w14:paraId="0F881EC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Приема Актуализация на Стратегия за развитие на училището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 и приложенията към нея.</w:t>
            </w:r>
          </w:p>
          <w:p w14:paraId="7411DA3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4. Приема вида на организация на учебния ден</w:t>
            </w:r>
          </w:p>
          <w:p w14:paraId="6BED379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и форми на обучение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067B4E6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5. Приемане на Учебните планове по класове за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 </w:t>
            </w:r>
          </w:p>
          <w:p w14:paraId="437B096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Приемане на седмично разписание в НУ „Хр. Ботев” – Пловдив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година.</w:t>
            </w:r>
          </w:p>
          <w:p w14:paraId="62247B4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7. Приемане дневно разписание в НУ „Хр. Ботев” – Пловдив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 </w:t>
            </w:r>
          </w:p>
          <w:p w14:paraId="2C9B0C5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Определяне на класно ръководство и учители в ГЦДОУД и избор на председатели на МО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336525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  Обсъждане на вътрешноучилищен проект,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  г.</w:t>
            </w:r>
          </w:p>
          <w:p w14:paraId="66024F9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 Приемане на неучебни дни в НУ „Хр. Ботев” – Пловдив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 </w:t>
            </w:r>
          </w:p>
          <w:p w14:paraId="01B4283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 Приемане на планове за безопасност на движението по пътищата на комисията и I-IV класове в НУ „Хр. Ботев” – Пловдив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  г. </w:t>
            </w:r>
          </w:p>
          <w:p w14:paraId="777800C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 Приемане на Годишен план за дейността на училището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година и комисиите към плана.</w:t>
            </w:r>
          </w:p>
          <w:p w14:paraId="51C2A59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 Приемане на програмна система за ЦДОУД и приложения към тях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  г.</w:t>
            </w:r>
          </w:p>
          <w:p w14:paraId="3358685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 Участие в Програма на ЕВН – България „Иви и Енчо”, НП „Без свободен час”, модул „Без свободен час в училище”, теми за гражданско образование към програмата и банка-кадри за заместване.</w:t>
            </w:r>
          </w:p>
          <w:p w14:paraId="61A8293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 Приемане на качествени показатели за оценяване на учениците от I, II и III класове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  г.</w:t>
            </w:r>
          </w:p>
          <w:p w14:paraId="0B434C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 Приемане на План за квалификация на педагогическите специалисти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 </w:t>
            </w:r>
          </w:p>
          <w:p w14:paraId="2FEBD1C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 Приема годишния норматив на учителите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04DCA94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18. Приемане на мерки за повишаване на качеството на образованието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  година на база отчетени резултати от проведена анкета.</w:t>
            </w:r>
          </w:p>
          <w:p w14:paraId="2056A95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 Обсъждане на годишните средства за квалификация – не по-малко от 1.2 % от годишните средства на работна заплата на педагогическия персонал.</w:t>
            </w:r>
          </w:p>
          <w:p w14:paraId="37AA357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20. Вземане на решение училището да е базово за студенти-стажанти 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17D1A9B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21. Приемане на Правилник за дейността на НУ „Хр. Ботев“ – Пловдив.</w:t>
            </w:r>
          </w:p>
          <w:p w14:paraId="61688DA5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22. Приемане на единна платформа за работа в електронна среда.</w:t>
            </w:r>
          </w:p>
          <w:p w14:paraId="030EEDA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23. Приемане на видовете спортни дейности за учениците I-IV клас,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година.</w:t>
            </w:r>
          </w:p>
          <w:p w14:paraId="6EC0CD8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  Обсъждане на етичния кодекс, правилника на дейността на етичната комисия и състава на етичната комисия.</w:t>
            </w:r>
          </w:p>
          <w:p w14:paraId="759A93E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25. Приемане/не приемане корекция на показателите по отношение на брой точки на постигнати резултати от труда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46291B9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26. Приемане на  комисия за оценяване на постигнати резултати от труда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 xml:space="preserve">7 </w:t>
            </w:r>
            <w:r>
              <w:rPr>
                <w:color w:val="000000"/>
                <w:sz w:val="24"/>
                <w:szCs w:val="24"/>
              </w:rPr>
              <w:t>г. на педагогическите специалисти (без директор).</w:t>
            </w:r>
          </w:p>
          <w:p w14:paraId="3214A13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27. Приемане на показатели за оценяване на резултати от труда на педагогическите специалисти (без директор)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5C796C4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 Приемане на учители-наставници на студенти-стажанти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393BF3E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 Приемане на завишаване часовете по БДП във връзка с превенция на БДП.</w:t>
            </w:r>
          </w:p>
          <w:p w14:paraId="4C09A8E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 Обсъждане на училищните дейности по 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възраст.</w:t>
            </w:r>
          </w:p>
          <w:p w14:paraId="29A1B60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 Обсъждане на училищните дейности по Механизъм за работа и сътрудничество между институциите по случаи на деца, въвлечени в родителски конфликти.</w:t>
            </w:r>
          </w:p>
        </w:tc>
        <w:tc>
          <w:tcPr>
            <w:tcW w:w="1890" w:type="dxa"/>
          </w:tcPr>
          <w:p w14:paraId="3BD0298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8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0</w:t>
            </w:r>
            <w:r>
              <w:rPr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3BD58F0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8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0ADD1D3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8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- директори,</w:t>
            </w:r>
          </w:p>
          <w:p w14:paraId="5FB5C13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28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комисии</w:t>
            </w:r>
          </w:p>
        </w:tc>
      </w:tr>
    </w:tbl>
    <w:p w14:paraId="02DF9206" w14:textId="77777777" w:rsidR="00725DC7" w:rsidRDefault="00725DC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color w:val="000000"/>
          <w:sz w:val="24"/>
          <w:szCs w:val="24"/>
        </w:rPr>
      </w:pPr>
    </w:p>
    <w:p w14:paraId="05083A34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479F624C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0FAF1D04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2498789C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27C45059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2B93F011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3782D03D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0E6B0E88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2ABA66DB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02DA90F8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6AA6067B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67B3CDC6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6AA571C8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09572153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73CBEE5A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6AA05A9D" w14:textId="77777777" w:rsidR="00E218A7" w:rsidRDefault="00E218A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  <w:lang w:val="bg-BG"/>
        </w:rPr>
      </w:pPr>
    </w:p>
    <w:p w14:paraId="5049459A" w14:textId="7183DC1E" w:rsidR="00725DC7" w:rsidRDefault="00E32C3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X. УЧИЛИЩНИ КОМИСИИ И ЗАДАЧИ</w:t>
      </w:r>
      <w:r>
        <w:rPr>
          <w:b/>
          <w:bCs/>
          <w:sz w:val="24"/>
          <w:szCs w:val="24"/>
        </w:rPr>
        <w:tab/>
      </w:r>
    </w:p>
    <w:tbl>
      <w:tblPr>
        <w:tblStyle w:val="affffffff"/>
        <w:tblpPr w:leftFromText="180" w:rightFromText="180" w:topFromText="180" w:bottomFromText="180" w:vertAnchor="text" w:tblpX="532" w:tblpY="216"/>
        <w:tblW w:w="94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441"/>
      </w:tblGrid>
      <w:tr w:rsidR="00725DC7" w14:paraId="7E7EC2C5" w14:textId="77777777">
        <w:trPr>
          <w:trHeight w:val="10414"/>
        </w:trPr>
        <w:tc>
          <w:tcPr>
            <w:tcW w:w="9441" w:type="dxa"/>
          </w:tcPr>
          <w:p w14:paraId="26000827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1. КОМИСИЯ ЗА КАЧЕСТВО НА ОБРАЗОВАНИЕТО </w:t>
            </w:r>
          </w:p>
          <w:p w14:paraId="6A45868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Мая Георгиева</w:t>
            </w:r>
          </w:p>
          <w:p w14:paraId="0846B20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Светозар Чалъков, Цанко Михов</w:t>
            </w:r>
          </w:p>
          <w:p w14:paraId="1B2866E0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постигане на добро качество на образование в училище</w:t>
            </w:r>
          </w:p>
          <w:p w14:paraId="77FF58E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1.Проследява изпълнението на мерките за повишаване и отчитане на качеството на образованието в училището</w:t>
            </w:r>
          </w:p>
          <w:p w14:paraId="1A031C6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Провежда вътрешен мониторинг с цел точно оценяване качеството на управление на училището </w:t>
            </w:r>
          </w:p>
          <w:p w14:paraId="04650D4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3.Представя информация на годишния педагогически съвет, базирана на анкетни проучвания и резултати.</w:t>
            </w:r>
          </w:p>
          <w:p w14:paraId="33BA6A27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1873775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УК по БДП</w:t>
            </w:r>
          </w:p>
          <w:p w14:paraId="0B673C7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Светозар Чалъков</w:t>
            </w:r>
          </w:p>
          <w:p w14:paraId="1286E36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Валя Колева, Виолета Томова, Нина Шопова, Атанас Газепов</w:t>
            </w:r>
          </w:p>
          <w:p w14:paraId="5BCF38F7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</w:p>
          <w:p w14:paraId="37C9454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1.Да се сведат до минимум инцидентите свързани с БДП.</w:t>
            </w:r>
          </w:p>
          <w:p w14:paraId="3F74988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2.Да се издигне нивото на подготовка за безопасно движение на учениците, помощния и педагогическия персонал, като се потърсят специалисти в съответните области.</w:t>
            </w:r>
          </w:p>
          <w:p w14:paraId="770D438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3.Да се ангажират родителите при провеждане на мероприятия по БДП.</w:t>
            </w:r>
          </w:p>
          <w:p w14:paraId="52E52208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4.Да се интегрира обучението по БДП с другите учебни предмети.</w:t>
            </w:r>
          </w:p>
          <w:p w14:paraId="3B577488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251E6744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 УЧИЛИЩНА КОМИСИЯ ЗА ПРЕВЕНЦИЯ НА БППМН В УЧИЛИЩЕ</w:t>
            </w:r>
          </w:p>
          <w:p w14:paraId="1A6C57B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Таня Дачева</w:t>
            </w:r>
          </w:p>
          <w:p w14:paraId="496E1AA4" w14:textId="561B2064" w:rsidR="00725DC7" w:rsidRPr="00E218A7" w:rsidRDefault="00E32C37">
            <w:pPr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Димитър Богданов, Таня Петкова</w:t>
            </w:r>
          </w:p>
          <w:p w14:paraId="2000D587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</w:p>
          <w:p w14:paraId="5B0C6E9D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1.Да се води навременна и превантивна работа с цел снижаване до минимум броя на противообществените прояви и извършителите им.</w:t>
            </w:r>
          </w:p>
          <w:p w14:paraId="06FC5D5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2.Да се работи системно и целенасочено с извършителите на противообществените прояви.</w:t>
            </w:r>
          </w:p>
          <w:p w14:paraId="1A94D5ED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46D8E87A" w14:textId="77777777" w:rsidR="005047A2" w:rsidRDefault="005047A2">
            <w:pPr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724EDE2E" w14:textId="77777777" w:rsidR="005047A2" w:rsidRPr="005047A2" w:rsidRDefault="005047A2">
            <w:pPr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</w:p>
          <w:p w14:paraId="5ADFB558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4. КОМИСИЯ „УЧИЛИЩЕ, УТВЪРЖДАВАЩО ЗДРАВЕ”</w:t>
            </w:r>
          </w:p>
          <w:p w14:paraId="533CDF6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Петя Палийска</w:t>
            </w:r>
          </w:p>
          <w:p w14:paraId="6153B54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 Атанас Газепов, Виолета Томова, Атанас Добрев</w:t>
            </w:r>
          </w:p>
          <w:p w14:paraId="635F5C55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</w:p>
          <w:p w14:paraId="5C66116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1.Здравно възпитание.</w:t>
            </w:r>
          </w:p>
          <w:p w14:paraId="52B6852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2.Създаване на здравословна и безопасна среда на учене и игра.</w:t>
            </w:r>
          </w:p>
          <w:p w14:paraId="3F1F99EA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A6070F0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 КОМИСИЯ „ЕКО УЧИЛИЩЕ”</w:t>
            </w:r>
          </w:p>
          <w:p w14:paraId="20D9733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Председател: </w:t>
            </w:r>
            <w:r>
              <w:rPr>
                <w:sz w:val="24"/>
                <w:szCs w:val="24"/>
              </w:rPr>
              <w:t>Росица Усева</w:t>
            </w:r>
          </w:p>
          <w:p w14:paraId="5126D30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Членове: </w:t>
            </w:r>
            <w:r>
              <w:rPr>
                <w:sz w:val="24"/>
                <w:szCs w:val="24"/>
              </w:rPr>
              <w:t>Теодора Кордева, Христо Кондаков, Мария Петрова</w:t>
            </w:r>
          </w:p>
          <w:p w14:paraId="5979EA7D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</w:p>
          <w:p w14:paraId="3525936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Да обслужва целите на екологичното възпитание в НУ.</w:t>
            </w:r>
          </w:p>
          <w:p w14:paraId="7D95AA8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Възпитание на любов към природата и полагане на грижи за нейното опазване.</w:t>
            </w:r>
          </w:p>
          <w:p w14:paraId="71BB75B3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3F9F35A9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 ПЛАН НА КОМИСИЯТА ЗА РАБОТА ПО ОБЩИНСКИ, НАЦИОНАЛНИ И ЕВРОПЕЙСКИ ПРОЕКТИ</w:t>
            </w:r>
          </w:p>
          <w:p w14:paraId="59DA61F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Светозар Чалъков </w:t>
            </w:r>
          </w:p>
          <w:p w14:paraId="29EC5AA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</w:t>
            </w:r>
            <w:r>
              <w:rPr>
                <w:sz w:val="24"/>
                <w:szCs w:val="24"/>
              </w:rPr>
              <w:t>: Таня Дачева, Димитър Богданов, Николина Русева, Мария Петрова</w:t>
            </w:r>
          </w:p>
          <w:p w14:paraId="6B5F8FEA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</w:p>
          <w:p w14:paraId="4C20E18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1.Да се проучват възможностите за участие на училището в различни проекти.</w:t>
            </w:r>
          </w:p>
          <w:p w14:paraId="2478792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2.Участие в реализирането на проекти.</w:t>
            </w:r>
          </w:p>
          <w:p w14:paraId="3CCD35E5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279972C7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 КОМИСИЯТА ЗА ПРЕВЕНЦИЯ И ЗАКРИЛА НА ДЕТЕТО ПРИ СЛУЧАИ НА ДЕЦА, ЖЕРТВИ НА НАСИЛИЕ ИЛИ В РИСК ОТ НАСИЛИЕ И ПРИ КРИЗИСНА СИТУАЦИЯ</w:t>
            </w:r>
          </w:p>
          <w:p w14:paraId="44D4F4F0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Мая Георгиева</w:t>
            </w:r>
          </w:p>
          <w:p w14:paraId="38C5815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Антоанета Узова, Димитър Богданов</w:t>
            </w:r>
          </w:p>
          <w:p w14:paraId="0BFECA0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Превенция и закрила на детето при случаи на деца, жертви на насилие или в риск от насилие и при кризисна ситуация.</w:t>
            </w:r>
          </w:p>
          <w:p w14:paraId="48987070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B1E5DFE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 КОМИСИЯ (координационен съвет) ЗА ПРЕВЕНЦИЯ НА ТОРМОЗА В УЧИЛИЩЕ</w:t>
            </w:r>
          </w:p>
          <w:p w14:paraId="7708A2ED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Таня Дачева</w:t>
            </w:r>
          </w:p>
          <w:p w14:paraId="215F4D25" w14:textId="4B95BEB6" w:rsidR="00725DC7" w:rsidRPr="00E218A7" w:rsidRDefault="00E32C37">
            <w:pPr>
              <w:spacing w:line="360" w:lineRule="auto"/>
              <w:jc w:val="both"/>
              <w:rPr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Членове:</w:t>
            </w:r>
            <w:r>
              <w:rPr>
                <w:sz w:val="24"/>
                <w:szCs w:val="24"/>
              </w:rPr>
              <w:t xml:space="preserve"> Венета Велева, Людмила Балабанова, Димитър Богданов, Ивелина Арнаудова</w:t>
            </w:r>
          </w:p>
          <w:p w14:paraId="601F3F6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Превенция на тормоза в училище.</w:t>
            </w:r>
          </w:p>
          <w:p w14:paraId="29D0771D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D765074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КОМИСИЯ ЗА КВАЛИФИКАЦИИТЕ</w:t>
            </w:r>
          </w:p>
          <w:p w14:paraId="7EF93F7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Председател:</w:t>
            </w:r>
            <w:r>
              <w:rPr>
                <w:sz w:val="24"/>
                <w:szCs w:val="24"/>
              </w:rPr>
              <w:t xml:space="preserve"> Таня Дачева</w:t>
            </w:r>
          </w:p>
          <w:p w14:paraId="3B04A37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Венета Велева, Людмила Балабанова, Рени Джаферска, Мария Жилова, Василка Йотова, Светозар Чалъков</w:t>
            </w:r>
          </w:p>
          <w:p w14:paraId="3BFF7048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Задачи: </w:t>
            </w:r>
          </w:p>
          <w:p w14:paraId="51835D8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1.Да се усъвършенства системата на квалификационна дейност в училище, като се преодолеят отчетените дефицити.</w:t>
            </w:r>
          </w:p>
          <w:p w14:paraId="37A73EE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2.Методичните обединения работилница за идеи и споделяне на опит, придобит чрез неформално учене.</w:t>
            </w:r>
          </w:p>
          <w:p w14:paraId="26244B3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3.Да се създаде механизъм за съхранение и използване на споделения педагогически опит.</w:t>
            </w:r>
          </w:p>
          <w:p w14:paraId="5965E15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4.Да се създадат условия на база на повишаване квалификацията на педагогическите кадри за по-добър социален контакт с родителската общност.</w:t>
            </w:r>
          </w:p>
          <w:p w14:paraId="348252BF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5.Да прави предложения за квалификации.</w:t>
            </w:r>
          </w:p>
          <w:p w14:paraId="06AD2D3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6.Да одобрява педагогическите специалисти за извънучилищна квалификация.</w:t>
            </w:r>
          </w:p>
          <w:p w14:paraId="3CABBFC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7.Да обявява  свободни места за извънучилищна квалификация след напускане на  педагогически специалисти.</w:t>
            </w:r>
          </w:p>
          <w:p w14:paraId="23E88B8F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2B3EC01F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10. КОМИСИЯ ПО ИЗГОТВЯНЕ НА ГОДИШНИЯ ПЛАН</w:t>
            </w:r>
          </w:p>
          <w:p w14:paraId="215D309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Милен Стайков</w:t>
            </w:r>
          </w:p>
          <w:p w14:paraId="0F1CF33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Дачева, Димитър Богданов и Людмила Балабанова</w:t>
            </w:r>
          </w:p>
          <w:p w14:paraId="64AB0B7F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Изготвяне  и актуализиране на Годишния план на училището. </w:t>
            </w:r>
          </w:p>
          <w:p w14:paraId="10E4FFC6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3C351357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 КОМИСИЯ ПО ИЗГОТВЯНЕ НА ПРАВИЛНИК ЗА БЕЗОПАСНИ УСЛОВИЯ НА ТРУД И УЧЕНЕ</w:t>
            </w:r>
          </w:p>
          <w:p w14:paraId="5B33C43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Милен Стайков</w:t>
            </w:r>
          </w:p>
          <w:p w14:paraId="6BFBB3D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Светозар Чалъков, Димитър Богданов и Мария Стоянова</w:t>
            </w:r>
          </w:p>
          <w:p w14:paraId="322E557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Изготвяне  и актуализиране на Правилника за безопасни условия на труд и учене.</w:t>
            </w:r>
          </w:p>
          <w:p w14:paraId="36913F26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  <w:p w14:paraId="1490412E" w14:textId="77777777" w:rsidR="00E218A7" w:rsidRPr="00E218A7" w:rsidRDefault="00E218A7">
            <w:pPr>
              <w:spacing w:line="360" w:lineRule="auto"/>
              <w:jc w:val="both"/>
              <w:rPr>
                <w:b/>
                <w:bCs/>
                <w:sz w:val="24"/>
                <w:szCs w:val="24"/>
                <w:lang w:val="bg-BG"/>
              </w:rPr>
            </w:pPr>
          </w:p>
          <w:p w14:paraId="7D305FE1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12. КОМИСИЯ ПО ИЗГОТВЯНЕ НА ПРАВИЛНИК ЗА ДЕЙНОСТТА НА УЧИЛИЩЕТО</w:t>
            </w:r>
          </w:p>
          <w:p w14:paraId="43DB3B1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Милен Стайков</w:t>
            </w:r>
          </w:p>
          <w:p w14:paraId="4C76C10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 и Димитър Богданов </w:t>
            </w:r>
          </w:p>
          <w:p w14:paraId="02D874C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Изготвяне и актуализиране на Правилника за дейността на училището.</w:t>
            </w:r>
          </w:p>
          <w:p w14:paraId="4503B49A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A346365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 КОМИСИЯ ЗА АКТУАЛИЗИРАНЕ НА СТРАТЕГИЯТА НА УЧИЛИЩЕТО</w:t>
            </w:r>
          </w:p>
          <w:p w14:paraId="06D5F64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Милен Стайков</w:t>
            </w:r>
          </w:p>
          <w:p w14:paraId="5956D54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Дачева, Димитър Богданов, Светозар Чалъков, Людмила Балабанова и Венета Велева</w:t>
            </w:r>
          </w:p>
          <w:p w14:paraId="7341789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Стратегията да отговаря на новите проекти и програми.</w:t>
            </w:r>
          </w:p>
          <w:p w14:paraId="31BCD4C3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343AF975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 КОМИСИЯ ЗА ПОДКРЕПА НА ДЕЦА/УЧЕНИЦИ С ИЗЯВЕНИ ДАРБИ</w:t>
            </w:r>
          </w:p>
          <w:p w14:paraId="5580D55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Таня Дачева </w:t>
            </w:r>
          </w:p>
          <w:p w14:paraId="4A84802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Членове: </w:t>
            </w:r>
            <w:r>
              <w:rPr>
                <w:sz w:val="24"/>
                <w:szCs w:val="24"/>
              </w:rPr>
              <w:t>Людмила Балабанова, Венета Велева, Светозар Чалъков и Димитър Богданов</w:t>
            </w:r>
          </w:p>
          <w:p w14:paraId="58346DE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Да се съдейства за развитието на децата и учениците с изявени дарби.</w:t>
            </w:r>
          </w:p>
          <w:p w14:paraId="6E69BAD7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6931CE94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15. КОМИСИЯ ЗА ПОДКРЕПА НА ДЕЦА/УЧЕНИЦИ В РИСК ОТ ОТПАДАНЕ</w:t>
            </w:r>
          </w:p>
          <w:p w14:paraId="36CEE300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Димитър Богданов</w:t>
            </w:r>
          </w:p>
          <w:p w14:paraId="39E74BA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 и Людмила Балабанова</w:t>
            </w:r>
          </w:p>
          <w:p w14:paraId="794EC2B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Да организира дейности за превенция за деца/ученици в риск от отпадане.</w:t>
            </w:r>
          </w:p>
          <w:p w14:paraId="5D90363A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007D29D0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16. КОМИСИЯ ЗА ПРЕДОСТАВЯНЕ НА РАВНИ ВЪЗМОЖНОСТИ И ЗА ПРИОБЩАВАНЕ НА ДЕЦА И УЧЕНИЦИ ОТ УЯЗВИМИ ГРУПИ</w:t>
            </w:r>
          </w:p>
          <w:p w14:paraId="5CB9C2C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Председател: </w:t>
            </w:r>
            <w:r>
              <w:rPr>
                <w:sz w:val="24"/>
                <w:szCs w:val="24"/>
              </w:rPr>
              <w:t>Димитър Богданов</w:t>
            </w:r>
          </w:p>
          <w:p w14:paraId="5D71A78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 и Светозар Чалъков</w:t>
            </w:r>
          </w:p>
          <w:p w14:paraId="6C33DE0C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Да създаде условия за приобщаване на деца и ученици от уязвими групи.</w:t>
            </w:r>
          </w:p>
          <w:p w14:paraId="1CDA5890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F845CDB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17. КОМИСИЯ ЗА СЪЗДАВАНЕ НА ПОЛИТИКИ ЗА: </w:t>
            </w:r>
          </w:p>
          <w:p w14:paraId="13EB47E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личностно развитие на детето/ученика;</w:t>
            </w:r>
          </w:p>
          <w:p w14:paraId="4431423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изграждане на позитивен, организационен климат;</w:t>
            </w:r>
          </w:p>
          <w:p w14:paraId="30C598F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утвърждаване на позитивна дисциплина;</w:t>
            </w:r>
          </w:p>
          <w:p w14:paraId="2789E79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развитие на училищната общност;</w:t>
            </w:r>
          </w:p>
          <w:p w14:paraId="7085631D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Председател:</w:t>
            </w:r>
            <w:r>
              <w:rPr>
                <w:sz w:val="24"/>
                <w:szCs w:val="24"/>
              </w:rPr>
              <w:t xml:space="preserve"> Димитър Богданов</w:t>
            </w:r>
          </w:p>
          <w:p w14:paraId="48384DA4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 и Светозар Чалъков </w:t>
            </w:r>
          </w:p>
          <w:p w14:paraId="33075B0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Да създадат политики с цел фокусиране личността на детето/ ученика като най- важен субект в училищната общност.</w:t>
            </w:r>
          </w:p>
          <w:p w14:paraId="3C3BFC33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64471681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18. КОМИСИЯ ЗА ИЗГОТВЯНЕ НА ГОДИШНА УЧИЛИЩНА ПРОГРАМА ЗА ЦЕЛОДНЕВНА ОРГАНИЗАЦИЯ НА УЧЕБНИЯ ДЕН</w:t>
            </w:r>
          </w:p>
          <w:p w14:paraId="163734DF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Милен Стайков</w:t>
            </w:r>
          </w:p>
          <w:p w14:paraId="5EF418F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Дачева, Димитър Богданов и Петя Палийска </w:t>
            </w:r>
          </w:p>
          <w:p w14:paraId="556EA04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Правилно разпределяне на времето за реализиране в учебни часове на дейностите по групи в целодневна организация на учебния ден.</w:t>
            </w:r>
          </w:p>
          <w:p w14:paraId="1007E138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957ECE0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 КОМИСИЯ ЗА ПОВИШАВАНЕ РЕЗУЛТАТИТЕ ОТ НВО</w:t>
            </w:r>
          </w:p>
          <w:p w14:paraId="5D27047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Светла Шопова</w:t>
            </w:r>
          </w:p>
          <w:p w14:paraId="3CE276A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Марияна Бандева, Гергана Минчева, Николина Русева, Венета Велева</w:t>
            </w:r>
          </w:p>
          <w:p w14:paraId="56EF04C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повишаване на резултатите на учениците от НВО</w:t>
            </w:r>
          </w:p>
          <w:p w14:paraId="2A979998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14EC1864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 КОМИСИЯ ЗА ИЗГОТВЯНЕ НА ГРАФИЦИ</w:t>
            </w:r>
          </w:p>
          <w:p w14:paraId="4070625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Светозар Чалъков</w:t>
            </w:r>
          </w:p>
          <w:p w14:paraId="327944F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Димитър Богданов, Милен Стайков, Таня Дачева и Петя Палийска</w:t>
            </w:r>
          </w:p>
          <w:p w14:paraId="7156F198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Планиране.</w:t>
            </w:r>
          </w:p>
          <w:p w14:paraId="2F7F53D3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42BF8604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21. КОМИСИЯ ЗА НАГРАЖДАВАНЕ НА УЧИТЕЛИ, ОТЛИЧИЛИ СЕ ПРЕЗ УЧЕБНАТА ГОДИНА</w:t>
            </w:r>
          </w:p>
          <w:p w14:paraId="4885226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Таня Дачева</w:t>
            </w:r>
          </w:p>
          <w:p w14:paraId="368629F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Людмила Балабанова, Венета Велева и Светозар Чалъков </w:t>
            </w:r>
          </w:p>
          <w:p w14:paraId="5405441F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Да се стимулират педагогическите специалисти, които са се отличили.</w:t>
            </w:r>
          </w:p>
          <w:p w14:paraId="69132D1B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FB64877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22. КОМИСИЯ ЗА НАГРАЖДАВАНЕ НА УЧЕНИЦИ</w:t>
            </w:r>
          </w:p>
          <w:p w14:paraId="2F06C70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Таня Дачева</w:t>
            </w:r>
          </w:p>
          <w:p w14:paraId="320E7AE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Венета Велева, Мария Стоянова, Росица Драгоева и Ивелина Арнаудова</w:t>
            </w:r>
          </w:p>
          <w:p w14:paraId="708D2F67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Да се стимулират учениците.</w:t>
            </w:r>
          </w:p>
          <w:p w14:paraId="7360738F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563E1994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23. КОМИСИЯ ЗА ВИЗИЯ НА ФОАЙЕТАТА И УКРАСА ЗА ПРАЗНИЦИ</w:t>
            </w:r>
          </w:p>
          <w:p w14:paraId="27681A8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Христо Кондаков </w:t>
            </w:r>
          </w:p>
          <w:p w14:paraId="5FCDBB9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Даниела Ганева, Росица Усева, Светла Шопова, Валя Колева, Гергана Тотова, Ивелина Зоина-Юрк, Нина Шопова, Рая Манавска</w:t>
            </w:r>
          </w:p>
          <w:p w14:paraId="72A2DCA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</w:t>
            </w:r>
            <w:r>
              <w:rPr>
                <w:sz w:val="24"/>
                <w:szCs w:val="24"/>
              </w:rPr>
              <w:t>: визия и украса вътрешен интериор на училището</w:t>
            </w:r>
          </w:p>
          <w:p w14:paraId="6CF71CF3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5F1E77E8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24. КОМИСИЯ ЗА ИЗПЪЛНЕНИЕ НА ДЕЙНОСТИТЕ ПО ИНОВАТИВЕН ПРОЕКТ „ЧЕТА – ИЗСЛЕДВАМ – НАУЧАВАМ”</w:t>
            </w:r>
          </w:p>
          <w:p w14:paraId="2EEAF33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Сабина Цанева</w:t>
            </w:r>
          </w:p>
          <w:p w14:paraId="06809EEF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Таня Дачева, Венета Велева, Николина Русева, Даниела Ганева и Светозар Чалъков, Гергана Минчева </w:t>
            </w:r>
          </w:p>
          <w:p w14:paraId="0F5DDB2B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прилагане на иновации</w:t>
            </w:r>
          </w:p>
          <w:p w14:paraId="1EADB7C5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096FCE6C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25. КОМИСИЯ ПО КАЧЕСТВОТО И РАБОТАТА С ИНТЕРНЕТ, ЕЛЕКТРОННИ ПЛАТФОРМИ, ПРИЛОЖЕНИЯ, СОЦИАЛНИ МРЕЖИ, АКАУНТИ, ТЕХНИЧЕСКИ УСТРОЙСТВА В УЧИЛИЩЕ</w:t>
            </w:r>
          </w:p>
          <w:p w14:paraId="214EAE2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Светозар Чалъков</w:t>
            </w:r>
          </w:p>
          <w:p w14:paraId="627BA20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Цанко Михов, Мария Стоянова, Мария Петрова, Росица Усева, Надежда Гелова, Венета Велева</w:t>
            </w:r>
          </w:p>
          <w:p w14:paraId="3C039F30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постигане на добро качество и работа в дигиталния свят чрез технически устройства</w:t>
            </w:r>
          </w:p>
          <w:p w14:paraId="71FEDA90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5913B641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26. КОМИСИЯ ЗА РАБОТА С ЕЛЕКТРОННИЯ ДНЕВНИК</w:t>
            </w:r>
          </w:p>
          <w:p w14:paraId="6443C3D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Светозар Чалъков</w:t>
            </w:r>
          </w:p>
          <w:p w14:paraId="16BCDBFC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Милен Стайков и Венета Велева</w:t>
            </w:r>
          </w:p>
          <w:p w14:paraId="665013F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работа с електронния дневник</w:t>
            </w:r>
          </w:p>
          <w:p w14:paraId="291A8DCC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ABEA53F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27. ЕТИЧНА КОМИСИЯ</w:t>
            </w:r>
          </w:p>
          <w:p w14:paraId="7ED64F6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Таня Дачева</w:t>
            </w:r>
          </w:p>
          <w:p w14:paraId="7EB21E60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Светла Шопова, Росица Усева, Венета Велева, Людмила Балабанова, Мая Георгиева - Неделева</w:t>
            </w:r>
          </w:p>
          <w:p w14:paraId="12444CF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Разглеждане на сигнали, жалби и казуси съгласно Етичния кодекс</w:t>
            </w:r>
          </w:p>
          <w:p w14:paraId="6149CF49" w14:textId="77777777" w:rsidR="00725DC7" w:rsidRDefault="00725DC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</w:p>
          <w:p w14:paraId="67A213C3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28. КОМИСИЯ ЗА ПРЕДАВАНЕ НА МАТЕРИАЛИ ОТ СЪСТЕЗАНИЯ, ПРОВЕДЕНИ НА ТЕРИТОРИЯТА НА УЧИЛИЩЕТО И ЗА ИЗПРАЩАНЕ НА РИСУНКИ ЗА КОНКУРСИ</w:t>
            </w:r>
          </w:p>
          <w:p w14:paraId="4FDCFD6D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Председател:</w:t>
            </w:r>
            <w:r>
              <w:rPr>
                <w:sz w:val="24"/>
                <w:szCs w:val="24"/>
              </w:rPr>
              <w:t xml:space="preserve"> Венета Велева</w:t>
            </w:r>
          </w:p>
          <w:p w14:paraId="6BF3136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>
              <w:rPr>
                <w:sz w:val="24"/>
                <w:szCs w:val="24"/>
              </w:rPr>
              <w:t xml:space="preserve"> Светла Шопова, Людмила Балабанова и Светозар Чалъков, Марияна Бандева</w:t>
            </w:r>
          </w:p>
          <w:p w14:paraId="673CBB0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Задача:</w:t>
            </w:r>
            <w:r>
              <w:rPr>
                <w:sz w:val="24"/>
                <w:szCs w:val="24"/>
              </w:rPr>
              <w:t xml:space="preserve"> Своевременно предоставяне/изпращане на материалите</w:t>
            </w:r>
          </w:p>
          <w:p w14:paraId="1FDFB637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645E1812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29. КОМИСИЯ ЗА БАЗОВА РАБОТА СЪС СТУДЕНТИ КЪМ ВУЗ</w:t>
            </w:r>
          </w:p>
          <w:p w14:paraId="08CE5E4F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Председател: </w:t>
            </w:r>
            <w:r>
              <w:rPr>
                <w:sz w:val="24"/>
                <w:szCs w:val="24"/>
              </w:rPr>
              <w:t>Светла Шопова</w:t>
            </w:r>
          </w:p>
          <w:p w14:paraId="7004A229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Членове: </w:t>
            </w:r>
            <w:r>
              <w:rPr>
                <w:sz w:val="24"/>
                <w:szCs w:val="24"/>
              </w:rPr>
              <w:t>Людмила Балабанова, Мария Петрова</w:t>
            </w:r>
          </w:p>
          <w:p w14:paraId="7CCDF833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Задача: </w:t>
            </w:r>
            <w:r>
              <w:rPr>
                <w:sz w:val="24"/>
                <w:szCs w:val="24"/>
              </w:rPr>
              <w:t>методическа подкрепа на студенти</w:t>
            </w:r>
          </w:p>
          <w:p w14:paraId="04B7BFBB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8431E83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30. УЧИЛИЩНА КОМИСИЯ ЗА ПРИОБЩАВАНЕ И ЗАДЪРЖАНЕ НА ПОДЛЕЖАЩИ НА ЗАДЪЛЖИТЕЛНО ОБУЧЕНИЕ ДЕЦА И УЧЕНИЦИ</w:t>
            </w:r>
          </w:p>
          <w:p w14:paraId="61F6363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Председател: </w:t>
            </w:r>
            <w:r>
              <w:rPr>
                <w:sz w:val="24"/>
                <w:szCs w:val="24"/>
              </w:rPr>
              <w:t>Димитър Богданов</w:t>
            </w:r>
          </w:p>
          <w:p w14:paraId="3D89F541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Членове: </w:t>
            </w:r>
            <w:r>
              <w:rPr>
                <w:sz w:val="24"/>
                <w:szCs w:val="24"/>
              </w:rPr>
              <w:t>Таня Дачева, Венета Велева и Людмила Балабанова</w:t>
            </w:r>
          </w:p>
          <w:p w14:paraId="70929753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Задачи: </w:t>
            </w:r>
          </w:p>
          <w:p w14:paraId="42C44DC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Намаляване дела на преждевременно напусналите образователната система.</w:t>
            </w:r>
          </w:p>
          <w:p w14:paraId="7FE7AFAA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2.Обхващане, включване и предотвратяване на отпадането от образователната система на деца и ученици в задължителна предучилищна и училищна възраст.</w:t>
            </w:r>
          </w:p>
          <w:p w14:paraId="764B02B1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Предоставяне на равни възможности за обучение и възпитание в училищна среда.</w:t>
            </w:r>
          </w:p>
          <w:p w14:paraId="36B33CE8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Приобщаване на деца и ученици в образователната система.</w:t>
            </w:r>
          </w:p>
          <w:p w14:paraId="15346CD2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Превенция на риск от ранно отпадане от системата на предучилищното и училищното образование.</w:t>
            </w:r>
          </w:p>
          <w:p w14:paraId="173F7448" w14:textId="77777777" w:rsidR="00725DC7" w:rsidRDefault="00725DC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85CA646" w14:textId="77777777" w:rsidR="00725DC7" w:rsidRDefault="00E32C37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31. КОМИСИЯ ЗА ВЪТРЕШНА СИСТЕМА ЗА НАБЛЮДЕНИЕ </w:t>
            </w:r>
          </w:p>
          <w:p w14:paraId="1563CD82" w14:textId="3BD5EF98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Председател: </w:t>
            </w:r>
            <w:r w:rsidR="00184232" w:rsidRPr="00184232">
              <w:rPr>
                <w:sz w:val="24"/>
                <w:szCs w:val="24"/>
              </w:rPr>
              <w:t xml:space="preserve"> Таня Дачева </w:t>
            </w:r>
          </w:p>
          <w:p w14:paraId="30CFB44B" w14:textId="616BC32B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Членове:</w:t>
            </w:r>
            <w:r w:rsidR="00184232"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84232" w:rsidRPr="00184232">
              <w:rPr>
                <w:sz w:val="24"/>
                <w:szCs w:val="24"/>
                <w:lang w:val="bg-BG"/>
              </w:rPr>
              <w:t>Светозар Чалъков</w:t>
            </w:r>
            <w:r>
              <w:rPr>
                <w:sz w:val="24"/>
                <w:szCs w:val="24"/>
              </w:rPr>
              <w:t xml:space="preserve">, </w:t>
            </w:r>
            <w:r w:rsidR="00184232" w:rsidRPr="00184232">
              <w:rPr>
                <w:sz w:val="24"/>
                <w:szCs w:val="24"/>
              </w:rPr>
              <w:t>Людмила Балабанова</w:t>
            </w:r>
            <w:r w:rsidR="00184232">
              <w:rPr>
                <w:sz w:val="24"/>
                <w:szCs w:val="24"/>
                <w:lang w:val="bg-BG"/>
              </w:rPr>
              <w:t xml:space="preserve">, Венета Велева, </w:t>
            </w:r>
            <w:r w:rsidR="00184232">
              <w:rPr>
                <w:sz w:val="24"/>
                <w:szCs w:val="24"/>
              </w:rPr>
              <w:t>Мая Георгиева</w:t>
            </w:r>
          </w:p>
          <w:p w14:paraId="2B446056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sz w:val="24"/>
                <w:szCs w:val="24"/>
              </w:rPr>
              <w:t xml:space="preserve"> Осигуряване на вътрешна система на наблюдение</w:t>
            </w:r>
          </w:p>
          <w:p w14:paraId="79309AD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Неучебни дни</w:t>
            </w:r>
            <w:r>
              <w:rPr>
                <w:sz w:val="24"/>
                <w:szCs w:val="24"/>
              </w:rPr>
              <w:t xml:space="preserve"> за учебна 2026/2027 г.:</w:t>
            </w:r>
          </w:p>
          <w:p w14:paraId="58B0C42E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26.02.2027 г.  – Ден на отворените врати</w:t>
            </w:r>
          </w:p>
          <w:p w14:paraId="1062FAA5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20.05.2027 г. – Спортен празник</w:t>
            </w:r>
          </w:p>
          <w:p w14:paraId="40364EED" w14:textId="77777777" w:rsidR="00725DC7" w:rsidRDefault="00E32C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02.06.2027 г. – Празник на училището</w:t>
            </w:r>
          </w:p>
        </w:tc>
      </w:tr>
    </w:tbl>
    <w:p w14:paraId="3F09EE8A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180"/>
        </w:tabs>
        <w:ind w:right="9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XI. ПЕДАГОГИЧЕСКИ СЪВЕТИ</w:t>
      </w:r>
    </w:p>
    <w:p w14:paraId="7B10E983" w14:textId="77777777" w:rsidR="00725DC7" w:rsidRDefault="00725DC7">
      <w:pPr>
        <w:tabs>
          <w:tab w:val="left" w:pos="9180"/>
        </w:tabs>
        <w:jc w:val="both"/>
        <w:rPr>
          <w:b/>
          <w:bCs/>
          <w:sz w:val="24"/>
          <w:szCs w:val="24"/>
        </w:rPr>
      </w:pPr>
    </w:p>
    <w:p w14:paraId="52DB4E6F" w14:textId="77777777" w:rsidR="00725DC7" w:rsidRDefault="00E32C37">
      <w:pPr>
        <w:tabs>
          <w:tab w:val="left" w:pos="9180"/>
        </w:tabs>
        <w:ind w:right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септември</w:t>
      </w:r>
    </w:p>
    <w:p w14:paraId="425CDE4D" w14:textId="77777777" w:rsidR="00725DC7" w:rsidRDefault="00725DC7">
      <w:pPr>
        <w:tabs>
          <w:tab w:val="left" w:pos="9180"/>
        </w:tabs>
        <w:ind w:right="540"/>
        <w:jc w:val="both"/>
        <w:rPr>
          <w:b/>
          <w:bCs/>
          <w:sz w:val="24"/>
          <w:szCs w:val="24"/>
        </w:rPr>
      </w:pPr>
    </w:p>
    <w:tbl>
      <w:tblPr>
        <w:tblStyle w:val="affffffff0"/>
        <w:tblW w:w="102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670"/>
        <w:gridCol w:w="1554"/>
        <w:gridCol w:w="2520"/>
      </w:tblGrid>
      <w:tr w:rsidR="00725DC7" w14:paraId="392A1EC6" w14:textId="77777777">
        <w:trPr>
          <w:trHeight w:val="441"/>
          <w:jc w:val="center"/>
        </w:trPr>
        <w:tc>
          <w:tcPr>
            <w:tcW w:w="534" w:type="dxa"/>
          </w:tcPr>
          <w:p w14:paraId="7FC911FA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670" w:type="dxa"/>
          </w:tcPr>
          <w:p w14:paraId="5FC39423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554" w:type="dxa"/>
          </w:tcPr>
          <w:p w14:paraId="6D16E757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22B5F2A3" w14:textId="77777777" w:rsidR="00725DC7" w:rsidRDefault="00E32C37">
            <w:pPr>
              <w:tabs>
                <w:tab w:val="left" w:pos="91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0B98A9BB" w14:textId="77777777">
        <w:trPr>
          <w:jc w:val="center"/>
        </w:trPr>
        <w:tc>
          <w:tcPr>
            <w:tcW w:w="534" w:type="dxa"/>
          </w:tcPr>
          <w:p w14:paraId="1FEB5751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14:paraId="2281798C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 съвет с дневен ред:</w:t>
            </w:r>
          </w:p>
          <w:p w14:paraId="5C20AF66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Приемане плановете на Методичните обединения за учебна 2026/2027 г.</w:t>
            </w:r>
          </w:p>
          <w:p w14:paraId="6CF5B717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Приемане на политики за:</w:t>
            </w:r>
          </w:p>
          <w:p w14:paraId="297DE1CC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подкрепа за личностно развитие на детето/ученика;</w:t>
            </w:r>
          </w:p>
          <w:p w14:paraId="5D4C0D13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изграждане на позитивен, организационен климат;</w:t>
            </w:r>
          </w:p>
          <w:p w14:paraId="499E740F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утвърждаване на позитивна дисциплина;</w:t>
            </w:r>
          </w:p>
          <w:p w14:paraId="5ED73B57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 развитие на училищната общност.</w:t>
            </w:r>
          </w:p>
          <w:p w14:paraId="020C54EC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Приемане на Стратегия за възпитателната работа НУ „Христо Ботев” – Пловдив, учебна 2026/2027 г. </w:t>
            </w:r>
          </w:p>
          <w:p w14:paraId="2E228CD2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Приемане на план – програма за подобряване на резултатите от НВО за учебна 2026/2027 година.</w:t>
            </w:r>
          </w:p>
          <w:p w14:paraId="7E8118C6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Обсъждане на плавно преминаване при необходимост към ОРЕС /Обучение в електронна среда от разстояние/.</w:t>
            </w:r>
          </w:p>
          <w:p w14:paraId="39A05586" w14:textId="77777777" w:rsidR="00725DC7" w:rsidRDefault="00E32C37">
            <w:pPr>
              <w:tabs>
                <w:tab w:val="left" w:pos="9180"/>
              </w:tabs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Запознаване с контролната дейност на директор и зам. директори за уч. 2026/2027 г.</w:t>
            </w:r>
          </w:p>
        </w:tc>
        <w:tc>
          <w:tcPr>
            <w:tcW w:w="1554" w:type="dxa"/>
          </w:tcPr>
          <w:p w14:paraId="56FDB73E" w14:textId="77777777" w:rsidR="00725DC7" w:rsidRDefault="00E32C37">
            <w:pPr>
              <w:tabs>
                <w:tab w:val="left" w:pos="1627"/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15.09.2026 г.</w:t>
            </w:r>
          </w:p>
        </w:tc>
        <w:tc>
          <w:tcPr>
            <w:tcW w:w="2520" w:type="dxa"/>
          </w:tcPr>
          <w:p w14:paraId="5E6B9CE3" w14:textId="77777777" w:rsidR="00725DC7" w:rsidRDefault="00E32C37">
            <w:pPr>
              <w:tabs>
                <w:tab w:val="left" w:pos="9180"/>
              </w:tabs>
              <w:ind w:righ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616EA8B9" w14:textId="77777777" w:rsidR="00725DC7" w:rsidRDefault="00725DC7"/>
          <w:p w14:paraId="6D4BAF80" w14:textId="77777777" w:rsidR="00725DC7" w:rsidRDefault="00725DC7">
            <w:pPr>
              <w:jc w:val="center"/>
            </w:pPr>
          </w:p>
        </w:tc>
      </w:tr>
    </w:tbl>
    <w:p w14:paraId="7AB41185" w14:textId="77777777" w:rsidR="00725DC7" w:rsidRDefault="00725DC7">
      <w:pPr>
        <w:tabs>
          <w:tab w:val="left" w:pos="9180"/>
        </w:tabs>
        <w:ind w:right="644"/>
        <w:jc w:val="both"/>
        <w:rPr>
          <w:b/>
          <w:bCs/>
          <w:sz w:val="24"/>
          <w:szCs w:val="24"/>
        </w:rPr>
      </w:pPr>
    </w:p>
    <w:p w14:paraId="4DBBCD45" w14:textId="77777777" w:rsidR="00725DC7" w:rsidRDefault="00E32C37">
      <w:pPr>
        <w:tabs>
          <w:tab w:val="left" w:pos="9180"/>
        </w:tabs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октомври</w:t>
      </w:r>
    </w:p>
    <w:p w14:paraId="38BEB884" w14:textId="77777777" w:rsidR="00725DC7" w:rsidRDefault="00725DC7">
      <w:pPr>
        <w:tabs>
          <w:tab w:val="left" w:pos="9180"/>
        </w:tabs>
        <w:ind w:right="644"/>
        <w:jc w:val="both"/>
        <w:rPr>
          <w:b/>
          <w:bCs/>
          <w:sz w:val="24"/>
          <w:szCs w:val="24"/>
        </w:rPr>
      </w:pPr>
    </w:p>
    <w:tbl>
      <w:tblPr>
        <w:tblStyle w:val="affffffff1"/>
        <w:tblW w:w="1031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386"/>
        <w:gridCol w:w="1838"/>
        <w:gridCol w:w="2520"/>
      </w:tblGrid>
      <w:tr w:rsidR="00725DC7" w14:paraId="743D7769" w14:textId="77777777">
        <w:tc>
          <w:tcPr>
            <w:tcW w:w="568" w:type="dxa"/>
          </w:tcPr>
          <w:p w14:paraId="07B981BD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14:paraId="72B2E4B5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38" w:type="dxa"/>
          </w:tcPr>
          <w:p w14:paraId="53FCE4AC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27DD6A23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0378EA8F" w14:textId="77777777">
        <w:tc>
          <w:tcPr>
            <w:tcW w:w="568" w:type="dxa"/>
          </w:tcPr>
          <w:p w14:paraId="751AE7E9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243FBDB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3C5E213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Приемане на видове занимания по интереси за учебна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г., формиране на клубове във връзка с Наредба за приобщаващото образование и проведена анкета.</w:t>
            </w:r>
          </w:p>
          <w:p w14:paraId="022D5855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 Припомняне на „Механизъм за прилагане на механизъм за работа и сътрудничество между институциите по случаи на деца, въвлечени в родителски конфликти“ от НУ „Христо Ботев“ – Пловдив.</w:t>
            </w:r>
          </w:p>
        </w:tc>
        <w:tc>
          <w:tcPr>
            <w:tcW w:w="1838" w:type="dxa"/>
          </w:tcPr>
          <w:p w14:paraId="20A27971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14199F4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председателите на МО и членове на комисии,</w:t>
            </w:r>
          </w:p>
          <w:p w14:paraId="35FF116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логопед, педагогически съветник</w:t>
            </w:r>
          </w:p>
          <w:p w14:paraId="154B43E8" w14:textId="77777777" w:rsidR="00725DC7" w:rsidRDefault="00725DC7">
            <w:pPr>
              <w:rPr>
                <w:sz w:val="24"/>
                <w:szCs w:val="24"/>
              </w:rPr>
            </w:pPr>
          </w:p>
        </w:tc>
      </w:tr>
      <w:tr w:rsidR="00725DC7" w14:paraId="258A30B3" w14:textId="77777777">
        <w:tc>
          <w:tcPr>
            <w:tcW w:w="568" w:type="dxa"/>
          </w:tcPr>
          <w:p w14:paraId="50CB2A2B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1D1D92A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128F109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Отчитане на входното ниво на учениците.</w:t>
            </w:r>
          </w:p>
          <w:p w14:paraId="157D46FB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Състояние на училищната и учебна документация.</w:t>
            </w:r>
          </w:p>
          <w:p w14:paraId="0218CCE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Отчитане на резултатите от проведената </w:t>
            </w:r>
          </w:p>
          <w:p w14:paraId="0C79527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анкета във връзка със Механизма за противодействие на училищния тормоз и резултатите от училищната готовност за I клас.</w:t>
            </w:r>
          </w:p>
          <w:p w14:paraId="255E9BC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Отчитане резултатите от обследването на логопеда в училище.</w:t>
            </w:r>
          </w:p>
          <w:p w14:paraId="2589902E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 Отчитане резултатите от третото тримесечие на финансова 202</w:t>
            </w:r>
            <w:r>
              <w:rPr>
                <w:sz w:val="24"/>
                <w:szCs w:val="24"/>
              </w:rPr>
              <w:t xml:space="preserve">6 </w:t>
            </w:r>
            <w:r>
              <w:rPr>
                <w:color w:val="000000"/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</w:t>
            </w:r>
          </w:p>
          <w:p w14:paraId="398B9A6C" w14:textId="296CFE98" w:rsidR="008E0115" w:rsidRPr="008E0115" w:rsidRDefault="008E0115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7. Обсъждане на предложения за награждаване на ученици по случай 1 ноември – Ден на народните будители</w:t>
            </w:r>
          </w:p>
        </w:tc>
        <w:tc>
          <w:tcPr>
            <w:tcW w:w="1838" w:type="dxa"/>
          </w:tcPr>
          <w:p w14:paraId="3BAFEA1A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27</w:t>
            </w:r>
            <w:r>
              <w:rPr>
                <w:color w:val="000000"/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 xml:space="preserve">6 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66B4C6E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 председателите на МО и членове на комисии,</w:t>
            </w:r>
          </w:p>
          <w:p w14:paraId="403F757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логопед, педагогически съветник</w:t>
            </w:r>
          </w:p>
          <w:p w14:paraId="5D8B39FD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644"/>
              <w:jc w:val="center"/>
              <w:rPr>
                <w:color w:val="000000"/>
                <w:sz w:val="24"/>
                <w:szCs w:val="24"/>
              </w:rPr>
            </w:pPr>
          </w:p>
          <w:p w14:paraId="413C893C" w14:textId="77777777" w:rsidR="00725DC7" w:rsidRDefault="00725DC7">
            <w:pPr>
              <w:jc w:val="center"/>
            </w:pPr>
          </w:p>
          <w:p w14:paraId="4A6992F8" w14:textId="77777777" w:rsidR="00725DC7" w:rsidRDefault="00725DC7">
            <w:pPr>
              <w:jc w:val="center"/>
            </w:pPr>
          </w:p>
          <w:p w14:paraId="4F381B92" w14:textId="77777777" w:rsidR="00725DC7" w:rsidRDefault="00725DC7">
            <w:pPr>
              <w:jc w:val="center"/>
            </w:pPr>
          </w:p>
          <w:p w14:paraId="368683F6" w14:textId="77777777" w:rsidR="00725DC7" w:rsidRDefault="00725DC7">
            <w:pPr>
              <w:jc w:val="center"/>
            </w:pPr>
          </w:p>
          <w:p w14:paraId="618138A0" w14:textId="77777777" w:rsidR="00725DC7" w:rsidRDefault="00725DC7">
            <w:pPr>
              <w:jc w:val="center"/>
            </w:pPr>
          </w:p>
          <w:p w14:paraId="35663E2C" w14:textId="77777777" w:rsidR="00725DC7" w:rsidRDefault="00725DC7">
            <w:pPr>
              <w:jc w:val="center"/>
            </w:pPr>
          </w:p>
          <w:p w14:paraId="2E6BF4FA" w14:textId="77777777" w:rsidR="00725DC7" w:rsidRDefault="00725DC7">
            <w:pPr>
              <w:jc w:val="center"/>
            </w:pPr>
          </w:p>
          <w:p w14:paraId="7EA1F03C" w14:textId="77777777" w:rsidR="00725DC7" w:rsidRDefault="00725DC7">
            <w:pPr>
              <w:tabs>
                <w:tab w:val="left" w:pos="9180"/>
              </w:tabs>
              <w:ind w:right="-87"/>
              <w:jc w:val="center"/>
              <w:rPr>
                <w:sz w:val="24"/>
                <w:szCs w:val="24"/>
              </w:rPr>
            </w:pPr>
          </w:p>
        </w:tc>
      </w:tr>
    </w:tbl>
    <w:p w14:paraId="417B0317" w14:textId="77777777" w:rsidR="00725DC7" w:rsidRDefault="00725DC7">
      <w:pPr>
        <w:tabs>
          <w:tab w:val="left" w:pos="9810"/>
        </w:tabs>
        <w:spacing w:line="360" w:lineRule="auto"/>
        <w:ind w:right="26"/>
        <w:jc w:val="both"/>
        <w:rPr>
          <w:b/>
          <w:bCs/>
          <w:sz w:val="24"/>
          <w:szCs w:val="24"/>
        </w:rPr>
      </w:pPr>
    </w:p>
    <w:p w14:paraId="27326ECF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декември</w:t>
      </w:r>
    </w:p>
    <w:tbl>
      <w:tblPr>
        <w:tblStyle w:val="affffffff2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56E1B011" w14:textId="77777777">
        <w:tc>
          <w:tcPr>
            <w:tcW w:w="558" w:type="dxa"/>
          </w:tcPr>
          <w:p w14:paraId="10907630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1112CB02" w14:textId="77777777" w:rsidR="00725DC7" w:rsidRDefault="00E32C37">
            <w:pPr>
              <w:tabs>
                <w:tab w:val="left" w:pos="3683"/>
                <w:tab w:val="left" w:pos="91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1902CEB7" w14:textId="77777777" w:rsidR="00725DC7" w:rsidRDefault="00E32C37">
            <w:pPr>
              <w:tabs>
                <w:tab w:val="left" w:pos="9180"/>
              </w:tabs>
              <w:ind w:right="-15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1BC104CB" w14:textId="77777777" w:rsidR="00725DC7" w:rsidRDefault="00E32C37">
            <w:pPr>
              <w:tabs>
                <w:tab w:val="left" w:pos="9180"/>
              </w:tabs>
              <w:ind w:right="-8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66717269" w14:textId="77777777">
        <w:tc>
          <w:tcPr>
            <w:tcW w:w="558" w:type="dxa"/>
          </w:tcPr>
          <w:p w14:paraId="2B2C7197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630E798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3D5941C7" w14:textId="77777777" w:rsidR="00725DC7" w:rsidRDefault="00E32C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ind w:left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Проблеми на задължителното училищно обучение на учениците в начален етап на </w:t>
            </w:r>
            <w:r>
              <w:rPr>
                <w:sz w:val="24"/>
                <w:szCs w:val="24"/>
              </w:rPr>
              <w:t>основната</w:t>
            </w:r>
            <w:r>
              <w:rPr>
                <w:color w:val="000000"/>
                <w:sz w:val="24"/>
                <w:szCs w:val="24"/>
              </w:rPr>
              <w:t xml:space="preserve"> образователна степен – дейности по Направления – „Качество на обучението по отделните учебни предмети; „Национално външното оценяване на учениците в 4 клас”.</w:t>
            </w:r>
          </w:p>
          <w:p w14:paraId="243D544C" w14:textId="77777777" w:rsidR="00725DC7" w:rsidRDefault="00E32C37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83"/>
                <w:tab w:val="left" w:pos="9180"/>
              </w:tabs>
              <w:ind w:left="9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Резултати от проверката на трудовата дисциплина; вътрешен трудов ред; БУОВТ.</w:t>
            </w:r>
          </w:p>
          <w:p w14:paraId="5FD7BBC1" w14:textId="77777777" w:rsidR="00725DC7" w:rsidRDefault="00E32C37">
            <w:pPr>
              <w:tabs>
                <w:tab w:val="left" w:pos="3683"/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Приемане на актуализация на Годишния  план.</w:t>
            </w:r>
          </w:p>
        </w:tc>
        <w:tc>
          <w:tcPr>
            <w:tcW w:w="1890" w:type="dxa"/>
          </w:tcPr>
          <w:p w14:paraId="724AB44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1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color w:val="000000"/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36F2E77A" w14:textId="77777777" w:rsidR="00725DC7" w:rsidRDefault="00725DC7">
            <w:pPr>
              <w:tabs>
                <w:tab w:val="left" w:pos="9180"/>
              </w:tabs>
              <w:ind w:right="-157"/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1FA70B83" w14:textId="77777777" w:rsidR="00725DC7" w:rsidRDefault="00E32C37">
            <w:pPr>
              <w:tabs>
                <w:tab w:val="left" w:pos="9180"/>
              </w:tabs>
              <w:ind w:right="-87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</w:tbl>
    <w:p w14:paraId="293F0D79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72F4A0F0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януари</w:t>
      </w:r>
    </w:p>
    <w:tbl>
      <w:tblPr>
        <w:tblStyle w:val="affffffff3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54C33E7A" w14:textId="77777777">
        <w:tc>
          <w:tcPr>
            <w:tcW w:w="558" w:type="dxa"/>
          </w:tcPr>
          <w:p w14:paraId="7AC18017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6C5BFDB8" w14:textId="77777777" w:rsidR="00725DC7" w:rsidRDefault="00E32C37">
            <w:pPr>
              <w:tabs>
                <w:tab w:val="left" w:pos="9180"/>
              </w:tabs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2021765B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3EC633EF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076B5C43" w14:textId="77777777">
        <w:tc>
          <w:tcPr>
            <w:tcW w:w="558" w:type="dxa"/>
          </w:tcPr>
          <w:p w14:paraId="6140A250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079FC8A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17E19699" w14:textId="77777777" w:rsidR="00725DC7" w:rsidRDefault="00E32C37">
            <w:pPr>
              <w:tabs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Отчитане на резултатите от 4-то тримесечие на финансова 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90" w:type="dxa"/>
          </w:tcPr>
          <w:p w14:paraId="445B1C96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76647863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</w:tbl>
    <w:p w14:paraId="3CBF3834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0EDBEFC5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февруари</w:t>
      </w:r>
    </w:p>
    <w:tbl>
      <w:tblPr>
        <w:tblStyle w:val="affffffff4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00C7CBCA" w14:textId="77777777">
        <w:trPr>
          <w:trHeight w:val="56"/>
        </w:trPr>
        <w:tc>
          <w:tcPr>
            <w:tcW w:w="558" w:type="dxa"/>
          </w:tcPr>
          <w:p w14:paraId="1B137B9E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557A102C" w14:textId="77777777" w:rsidR="00725DC7" w:rsidRDefault="00E32C37">
            <w:pPr>
              <w:tabs>
                <w:tab w:val="left" w:pos="9180"/>
              </w:tabs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46CB5588" w14:textId="77777777" w:rsidR="00725DC7" w:rsidRDefault="00E32C37">
            <w:pPr>
              <w:tabs>
                <w:tab w:val="left" w:pos="9180"/>
              </w:tabs>
              <w:ind w:right="-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019D0B51" w14:textId="77777777" w:rsidR="00725DC7" w:rsidRDefault="00E32C37">
            <w:pPr>
              <w:tabs>
                <w:tab w:val="left" w:pos="9180"/>
              </w:tabs>
              <w:ind w:right="-8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359829C9" w14:textId="77777777">
        <w:tc>
          <w:tcPr>
            <w:tcW w:w="558" w:type="dxa"/>
          </w:tcPr>
          <w:p w14:paraId="0BE1C20E" w14:textId="77777777" w:rsidR="00725DC7" w:rsidRDefault="00E32C37">
            <w:pPr>
              <w:tabs>
                <w:tab w:val="left" w:pos="9180"/>
              </w:tabs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6EDE3E8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5F10BAE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1.Отчитане резултатите от УВР през първи учебен срок.</w:t>
            </w:r>
          </w:p>
          <w:p w14:paraId="1FDEB072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Отчитане нивото на изпълнение на дейностите по иновативен проект „Чета – изследвам – научавам”.</w:t>
            </w:r>
          </w:p>
          <w:p w14:paraId="3D23C34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Доклад на директора за резултатите от контролната дейност.</w:t>
            </w:r>
          </w:p>
          <w:p w14:paraId="2008628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4.Доклад за квалификационната дейност.</w:t>
            </w:r>
          </w:p>
          <w:p w14:paraId="7CB88AB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Доклади за постигнатите резултати по План-програмите.</w:t>
            </w:r>
          </w:p>
          <w:p w14:paraId="4EAD843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Избор на учебници и учебни помагала за учебната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71B6ED33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Обсъждане приема на първокласниците за учебната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11B6C3F4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Отчитане качеството на учебния процес.</w:t>
            </w:r>
          </w:p>
          <w:p w14:paraId="2B88160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 Отчитане контрола върху изпълнението на мерките за повишаване на резултатите на външно оценяване.</w:t>
            </w:r>
          </w:p>
          <w:p w14:paraId="1EC1A85E" w14:textId="77777777" w:rsidR="00725DC7" w:rsidRDefault="00E32C37">
            <w:pPr>
              <w:tabs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10. Отчет на дейности, свързани с вътрешноучилищен проект „Творчески стъпки към зелено бъдеще“.</w:t>
            </w:r>
          </w:p>
        </w:tc>
        <w:tc>
          <w:tcPr>
            <w:tcW w:w="1890" w:type="dxa"/>
          </w:tcPr>
          <w:p w14:paraId="0664DCD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6679E565" w14:textId="77777777" w:rsidR="00725DC7" w:rsidRDefault="00725DC7">
            <w:pPr>
              <w:jc w:val="center"/>
            </w:pPr>
          </w:p>
          <w:p w14:paraId="6D624F19" w14:textId="77777777" w:rsidR="00725DC7" w:rsidRDefault="00725DC7">
            <w:pPr>
              <w:jc w:val="center"/>
            </w:pPr>
          </w:p>
          <w:p w14:paraId="6F815223" w14:textId="77777777" w:rsidR="00725DC7" w:rsidRDefault="00725DC7">
            <w:pPr>
              <w:jc w:val="center"/>
            </w:pPr>
          </w:p>
          <w:p w14:paraId="4F3903D2" w14:textId="77777777" w:rsidR="00725DC7" w:rsidRDefault="00725DC7">
            <w:pPr>
              <w:jc w:val="center"/>
            </w:pPr>
          </w:p>
          <w:p w14:paraId="595479E9" w14:textId="77777777" w:rsidR="00725DC7" w:rsidRDefault="00725DC7">
            <w:pPr>
              <w:jc w:val="center"/>
            </w:pPr>
          </w:p>
          <w:p w14:paraId="18D5CBB2" w14:textId="77777777" w:rsidR="00725DC7" w:rsidRDefault="00725DC7">
            <w:pPr>
              <w:jc w:val="center"/>
            </w:pPr>
          </w:p>
          <w:p w14:paraId="5CF41C4B" w14:textId="77777777" w:rsidR="00725DC7" w:rsidRDefault="00725DC7">
            <w:pPr>
              <w:jc w:val="center"/>
            </w:pPr>
          </w:p>
          <w:p w14:paraId="1BEE3EAB" w14:textId="77777777" w:rsidR="00725DC7" w:rsidRDefault="00725DC7">
            <w:pPr>
              <w:jc w:val="center"/>
            </w:pPr>
          </w:p>
          <w:p w14:paraId="1DE6DC4C" w14:textId="77777777" w:rsidR="00725DC7" w:rsidRDefault="00725DC7">
            <w:pPr>
              <w:jc w:val="center"/>
            </w:pPr>
          </w:p>
          <w:p w14:paraId="3C9E0F99" w14:textId="77777777" w:rsidR="00725DC7" w:rsidRDefault="00725DC7">
            <w:pPr>
              <w:jc w:val="center"/>
            </w:pPr>
          </w:p>
          <w:p w14:paraId="16C93F12" w14:textId="77777777" w:rsidR="00725DC7" w:rsidRDefault="00725DC7">
            <w:pPr>
              <w:jc w:val="center"/>
            </w:pPr>
          </w:p>
          <w:p w14:paraId="41854AE3" w14:textId="77777777" w:rsidR="00725DC7" w:rsidRDefault="00725DC7">
            <w:pPr>
              <w:jc w:val="center"/>
            </w:pPr>
          </w:p>
          <w:p w14:paraId="3196CCE5" w14:textId="77777777" w:rsidR="00725DC7" w:rsidRDefault="00725DC7">
            <w:pPr>
              <w:jc w:val="center"/>
            </w:pPr>
          </w:p>
          <w:p w14:paraId="013F2C49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0" w:type="dxa"/>
          </w:tcPr>
          <w:p w14:paraId="6F929DBF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66BA8F3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председатели на МО,</w:t>
            </w:r>
          </w:p>
          <w:p w14:paraId="1E1411E9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педагогически съветник,</w:t>
            </w:r>
          </w:p>
          <w:p w14:paraId="02FFD99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пр.-ли на комисии, зам.-директори, представители на УН</w:t>
            </w:r>
          </w:p>
          <w:p w14:paraId="2C4AFCF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за иновативно училище</w:t>
            </w:r>
          </w:p>
          <w:p w14:paraId="53D7C01D" w14:textId="77777777" w:rsidR="00725DC7" w:rsidRDefault="00725DC7">
            <w:pPr>
              <w:jc w:val="center"/>
            </w:pPr>
          </w:p>
          <w:p w14:paraId="16F1F958" w14:textId="77777777" w:rsidR="00725DC7" w:rsidRDefault="00725DC7">
            <w:pPr>
              <w:jc w:val="center"/>
            </w:pPr>
          </w:p>
          <w:p w14:paraId="5BF77285" w14:textId="77777777" w:rsidR="00725DC7" w:rsidRDefault="00E32C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3EF13215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461B1A55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18CE0C64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33BE262E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20CB81FD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3A468121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3DD4ADFF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  <w:p w14:paraId="2323F5C4" w14:textId="77777777" w:rsidR="00725DC7" w:rsidRDefault="00725DC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987C5BC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58B97C3C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април</w:t>
      </w:r>
    </w:p>
    <w:tbl>
      <w:tblPr>
        <w:tblStyle w:val="affffffff5"/>
        <w:tblW w:w="104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557"/>
        <w:gridCol w:w="1673"/>
        <w:gridCol w:w="2515"/>
      </w:tblGrid>
      <w:tr w:rsidR="00725DC7" w14:paraId="6FD4C336" w14:textId="77777777">
        <w:tc>
          <w:tcPr>
            <w:tcW w:w="675" w:type="dxa"/>
          </w:tcPr>
          <w:p w14:paraId="517F8F9B" w14:textId="77777777" w:rsidR="00725DC7" w:rsidRDefault="00E32C37">
            <w:pPr>
              <w:tabs>
                <w:tab w:val="left" w:pos="9180"/>
              </w:tabs>
              <w:ind w:right="11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557" w:type="dxa"/>
          </w:tcPr>
          <w:p w14:paraId="25B50E7E" w14:textId="77777777" w:rsidR="00725DC7" w:rsidRDefault="00E32C37">
            <w:pPr>
              <w:tabs>
                <w:tab w:val="left" w:pos="9180"/>
              </w:tabs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673" w:type="dxa"/>
          </w:tcPr>
          <w:p w14:paraId="2DF9C1CE" w14:textId="77777777" w:rsidR="00725DC7" w:rsidRDefault="00E32C37">
            <w:pPr>
              <w:tabs>
                <w:tab w:val="left" w:pos="91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15" w:type="dxa"/>
          </w:tcPr>
          <w:p w14:paraId="618CC0FE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19322785" w14:textId="77777777">
        <w:tc>
          <w:tcPr>
            <w:tcW w:w="675" w:type="dxa"/>
          </w:tcPr>
          <w:p w14:paraId="5051E0E2" w14:textId="77777777" w:rsidR="00725DC7" w:rsidRDefault="00E32C37">
            <w:pPr>
              <w:tabs>
                <w:tab w:val="left" w:pos="9180"/>
              </w:tabs>
              <w:ind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57" w:type="dxa"/>
          </w:tcPr>
          <w:p w14:paraId="702D181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на ПС с дневен ред:</w:t>
            </w:r>
          </w:p>
          <w:p w14:paraId="0D0209F8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1.Организиране на:</w:t>
            </w:r>
          </w:p>
          <w:p w14:paraId="224519E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Деня на славянската писменост и култура - 24 май</w:t>
            </w:r>
          </w:p>
          <w:p w14:paraId="4FFE9BB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 патронния празник на училището – </w:t>
            </w:r>
            <w:r>
              <w:rPr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75A8803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-4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2.Разглеждане на предложения за награждаване на ученици.</w:t>
            </w:r>
          </w:p>
          <w:p w14:paraId="5C4AA0EE" w14:textId="77777777" w:rsidR="00725DC7" w:rsidRDefault="00E32C37">
            <w:pPr>
              <w:tabs>
                <w:tab w:val="left" w:pos="9180"/>
              </w:tabs>
              <w:ind w:right="-432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Отчитане на резултатите от 1-то тримесечие на финансова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</w:tcPr>
          <w:p w14:paraId="360CAF17" w14:textId="77777777" w:rsidR="00725DC7" w:rsidRDefault="00E32C37">
            <w:pPr>
              <w:tabs>
                <w:tab w:val="left" w:pos="91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15" w:type="dxa"/>
          </w:tcPr>
          <w:p w14:paraId="1FA5DD0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391CF69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за</w:t>
            </w:r>
          </w:p>
          <w:p w14:paraId="272CB64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награждаване</w:t>
            </w:r>
          </w:p>
          <w:p w14:paraId="795A91B1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22943ED2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2C3ABA29" w14:textId="77777777" w:rsidR="00725DC7" w:rsidRDefault="00725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</w:p>
          <w:p w14:paraId="64046F63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</w:tbl>
    <w:p w14:paraId="3422EB24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3AA3850B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май</w:t>
      </w:r>
    </w:p>
    <w:tbl>
      <w:tblPr>
        <w:tblStyle w:val="affffffff6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064A3112" w14:textId="77777777">
        <w:tc>
          <w:tcPr>
            <w:tcW w:w="558" w:type="dxa"/>
          </w:tcPr>
          <w:p w14:paraId="11E5B5B0" w14:textId="77777777" w:rsidR="00725DC7" w:rsidRDefault="00E32C37">
            <w:pPr>
              <w:tabs>
                <w:tab w:val="left" w:pos="9180"/>
              </w:tabs>
              <w:ind w:right="2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3477E5DF" w14:textId="77777777" w:rsidR="00725DC7" w:rsidRDefault="00E32C37">
            <w:pPr>
              <w:tabs>
                <w:tab w:val="left" w:pos="3541"/>
                <w:tab w:val="left" w:pos="9180"/>
              </w:tabs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76BA7A0B" w14:textId="77777777" w:rsidR="00725DC7" w:rsidRDefault="00E32C37">
            <w:pPr>
              <w:tabs>
                <w:tab w:val="left" w:pos="918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6AE8F69F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24F6CCA7" w14:textId="77777777">
        <w:tc>
          <w:tcPr>
            <w:tcW w:w="558" w:type="dxa"/>
          </w:tcPr>
          <w:p w14:paraId="67492407" w14:textId="77777777" w:rsidR="00725DC7" w:rsidRDefault="00E32C37">
            <w:pPr>
              <w:tabs>
                <w:tab w:val="left" w:pos="9180"/>
              </w:tabs>
              <w:ind w:right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7BF80BFD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Заседание на ПС: </w:t>
            </w:r>
          </w:p>
          <w:p w14:paraId="75F0D4E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1"/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Предложения за награждаване на изявени учители по случай 24 май (учител на годината на училищно ниво и предложение към външни институции).</w:t>
            </w:r>
          </w:p>
          <w:p w14:paraId="3323B233" w14:textId="77777777" w:rsidR="00725DC7" w:rsidRDefault="00E32C37">
            <w:pPr>
              <w:tabs>
                <w:tab w:val="left" w:pos="3541"/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Предложения за видове спортни дейности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90" w:type="dxa"/>
          </w:tcPr>
          <w:p w14:paraId="7B782F1B" w14:textId="77777777" w:rsidR="00725DC7" w:rsidRDefault="00E32C37">
            <w:pPr>
              <w:tabs>
                <w:tab w:val="left" w:pos="9180"/>
              </w:tabs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.05.202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4CB4242E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директор,</w:t>
            </w:r>
          </w:p>
          <w:p w14:paraId="35DCDED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комисия по</w:t>
            </w:r>
          </w:p>
          <w:p w14:paraId="755DA7AF" w14:textId="77777777" w:rsidR="00725DC7" w:rsidRDefault="00E32C37">
            <w:pPr>
              <w:tabs>
                <w:tab w:val="left" w:pos="9180"/>
              </w:tabs>
              <w:ind w:right="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награждаване</w:t>
            </w:r>
          </w:p>
        </w:tc>
      </w:tr>
    </w:tbl>
    <w:p w14:paraId="2B15E1AF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017FC734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юни</w:t>
      </w:r>
    </w:p>
    <w:tbl>
      <w:tblPr>
        <w:tblStyle w:val="affffffff7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2669E590" w14:textId="77777777">
        <w:tc>
          <w:tcPr>
            <w:tcW w:w="558" w:type="dxa"/>
          </w:tcPr>
          <w:p w14:paraId="754E918C" w14:textId="77777777" w:rsidR="00725DC7" w:rsidRDefault="00E32C37">
            <w:pPr>
              <w:tabs>
                <w:tab w:val="left" w:pos="9180"/>
              </w:tabs>
              <w:ind w:right="2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6232A03B" w14:textId="77777777" w:rsidR="00725DC7" w:rsidRDefault="00E32C37">
            <w:pPr>
              <w:tabs>
                <w:tab w:val="left" w:pos="9180"/>
              </w:tabs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4B39DD1C" w14:textId="77777777" w:rsidR="00725DC7" w:rsidRDefault="00E32C37">
            <w:pPr>
              <w:tabs>
                <w:tab w:val="left" w:pos="9180"/>
              </w:tabs>
              <w:ind w:right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05E467AC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41B2FB44" w14:textId="77777777">
        <w:tc>
          <w:tcPr>
            <w:tcW w:w="558" w:type="dxa"/>
          </w:tcPr>
          <w:p w14:paraId="47988201" w14:textId="77777777" w:rsidR="00725DC7" w:rsidRDefault="00E32C37">
            <w:pPr>
              <w:tabs>
                <w:tab w:val="left" w:pos="9180"/>
              </w:tabs>
              <w:ind w:right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40C03F2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Годишен ПС с дневен ред:</w:t>
            </w:r>
          </w:p>
          <w:p w14:paraId="2A43660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1.Отчитане на резултатите от УВР през приключилата учебна година – състояние, проблеми, прогнози.</w:t>
            </w:r>
          </w:p>
          <w:p w14:paraId="76ADF07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2.Отчет за постигнатите резултати от дейностите по изпълнение на иновативен проект „ Чета – изследвам – научавам”.</w:t>
            </w:r>
          </w:p>
          <w:p w14:paraId="09EFAC0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3.Отчет на контролната дейност на директор и зам. – директори.</w:t>
            </w:r>
          </w:p>
          <w:p w14:paraId="4AA645A7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4.Отчитане резултатите от работата по План-програмите, Стратегии, Политики, по които работи училището.</w:t>
            </w:r>
          </w:p>
          <w:p w14:paraId="67CB06B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5.Определяне на ученици за допълнителна работа в кръжочни форми, чрез които да се стимулират за по-добра успеваемост при усвояване на ДОС.</w:t>
            </w:r>
          </w:p>
          <w:p w14:paraId="72CD554C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6.Обсъждане задачите за подготовка на училището през новата учебна година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и изготвяне на списък за избираеми и факултативни часове – бъдещи първокласници.</w:t>
            </w:r>
          </w:p>
          <w:p w14:paraId="4A4E3500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7.Отчет за квалификационна дейност и обсъждане на дефицитите. Предложения за квалификация за учебна 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14:paraId="35542C86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8.Отчитане на резултатите от постигнатото по Стратегията за превенция/случаите на тормоз в училище.</w:t>
            </w:r>
          </w:p>
          <w:p w14:paraId="793CDD4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9.Отчет за работата на комисиите.</w:t>
            </w:r>
          </w:p>
          <w:p w14:paraId="2F00F8E1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10.Отчитане на мерки за качество на ОВП.</w:t>
            </w:r>
          </w:p>
          <w:p w14:paraId="5358A9BA" w14:textId="77777777" w:rsidR="00725DC7" w:rsidRDefault="00E32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80"/>
              </w:tabs>
              <w:ind w:right="7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11.Отчет по проекти, национални програми и др., по които участва училището.</w:t>
            </w:r>
          </w:p>
          <w:p w14:paraId="0B74242F" w14:textId="77777777" w:rsidR="00725DC7" w:rsidRDefault="00E32C37">
            <w:pPr>
              <w:tabs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12.Отчитане степента на изпълнение на задълженията на педагогическите специалисти, във връзка с „Вътрешна система за наблюдение, оценка и обратна връзка и решения за промяна“.</w:t>
            </w:r>
          </w:p>
        </w:tc>
        <w:tc>
          <w:tcPr>
            <w:tcW w:w="1890" w:type="dxa"/>
          </w:tcPr>
          <w:p w14:paraId="019CC9DD" w14:textId="77777777" w:rsidR="00725DC7" w:rsidRDefault="00E32C37">
            <w:pPr>
              <w:tabs>
                <w:tab w:val="left" w:pos="9180"/>
              </w:tabs>
              <w:ind w:right="23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.06.202</w:t>
            </w:r>
            <w:r>
              <w:rPr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20" w:type="dxa"/>
          </w:tcPr>
          <w:p w14:paraId="76F8CBE5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</w:tr>
    </w:tbl>
    <w:p w14:paraId="0A5E3473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5B0EE3F6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юли</w:t>
      </w:r>
    </w:p>
    <w:tbl>
      <w:tblPr>
        <w:tblStyle w:val="affffffff8"/>
        <w:tblW w:w="102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5310"/>
        <w:gridCol w:w="1890"/>
        <w:gridCol w:w="2520"/>
      </w:tblGrid>
      <w:tr w:rsidR="00725DC7" w14:paraId="5FC2DC09" w14:textId="77777777">
        <w:tc>
          <w:tcPr>
            <w:tcW w:w="558" w:type="dxa"/>
          </w:tcPr>
          <w:p w14:paraId="3844A587" w14:textId="77777777" w:rsidR="00725DC7" w:rsidRDefault="00E32C37">
            <w:pPr>
              <w:tabs>
                <w:tab w:val="left" w:pos="9180"/>
              </w:tabs>
              <w:spacing w:line="360" w:lineRule="auto"/>
              <w:ind w:right="2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10" w:type="dxa"/>
          </w:tcPr>
          <w:p w14:paraId="3C8F0116" w14:textId="77777777" w:rsidR="00725DC7" w:rsidRDefault="00E32C37">
            <w:pPr>
              <w:tabs>
                <w:tab w:val="left" w:pos="9180"/>
              </w:tabs>
              <w:spacing w:line="360" w:lineRule="auto"/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5529890D" w14:textId="77777777" w:rsidR="00725DC7" w:rsidRDefault="00E32C37">
            <w:pPr>
              <w:tabs>
                <w:tab w:val="left" w:pos="9180"/>
              </w:tabs>
              <w:spacing w:line="360" w:lineRule="auto"/>
              <w:ind w:right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357B8C51" w14:textId="77777777" w:rsidR="00725DC7" w:rsidRDefault="00E32C37">
            <w:pPr>
              <w:tabs>
                <w:tab w:val="left" w:pos="9180"/>
              </w:tabs>
              <w:spacing w:line="360" w:lineRule="auto"/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034CB480" w14:textId="77777777">
        <w:tc>
          <w:tcPr>
            <w:tcW w:w="558" w:type="dxa"/>
          </w:tcPr>
          <w:p w14:paraId="51803297" w14:textId="77777777" w:rsidR="00725DC7" w:rsidRDefault="00E32C37">
            <w:pPr>
              <w:tabs>
                <w:tab w:val="left" w:pos="9180"/>
              </w:tabs>
              <w:spacing w:line="360" w:lineRule="auto"/>
              <w:ind w:right="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10" w:type="dxa"/>
          </w:tcPr>
          <w:p w14:paraId="3464F12A" w14:textId="77777777" w:rsidR="008E0115" w:rsidRPr="008E0115" w:rsidRDefault="008E0115" w:rsidP="008E0115">
            <w:pPr>
              <w:tabs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 w:rsidRPr="008E0115">
              <w:rPr>
                <w:sz w:val="24"/>
                <w:szCs w:val="24"/>
              </w:rPr>
              <w:t>Заседание на ПС с дневен ред:</w:t>
            </w:r>
          </w:p>
          <w:p w14:paraId="3E21A538" w14:textId="77777777" w:rsidR="00725DC7" w:rsidRDefault="00E32C37">
            <w:pPr>
              <w:tabs>
                <w:tab w:val="left" w:pos="9180"/>
              </w:tabs>
              <w:ind w:right="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Отчитане на второто тримесечие на финансова 2027 г.</w:t>
            </w:r>
          </w:p>
        </w:tc>
        <w:tc>
          <w:tcPr>
            <w:tcW w:w="1890" w:type="dxa"/>
          </w:tcPr>
          <w:p w14:paraId="2BCC316F" w14:textId="77777777" w:rsidR="00725DC7" w:rsidRDefault="00E32C37">
            <w:pPr>
              <w:tabs>
                <w:tab w:val="left" w:pos="9180"/>
              </w:tabs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09.07.2027 г.</w:t>
            </w:r>
          </w:p>
        </w:tc>
        <w:tc>
          <w:tcPr>
            <w:tcW w:w="2520" w:type="dxa"/>
          </w:tcPr>
          <w:p w14:paraId="53912BDE" w14:textId="77777777" w:rsidR="00725DC7" w:rsidRDefault="00E32C37">
            <w:pPr>
              <w:tabs>
                <w:tab w:val="left" w:pos="9180"/>
              </w:tabs>
              <w:ind w:right="6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</w:tbl>
    <w:p w14:paraId="30B5459A" w14:textId="77777777" w:rsidR="00725DC7" w:rsidRDefault="00725DC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</w:p>
    <w:p w14:paraId="353BFA24" w14:textId="77777777" w:rsidR="00725DC7" w:rsidRDefault="00E32C37">
      <w:pPr>
        <w:tabs>
          <w:tab w:val="left" w:pos="9180"/>
        </w:tabs>
        <w:spacing w:line="360" w:lineRule="auto"/>
        <w:ind w:right="64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м. септември</w:t>
      </w:r>
    </w:p>
    <w:tbl>
      <w:tblPr>
        <w:tblStyle w:val="affffffff9"/>
        <w:tblW w:w="1026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5334"/>
        <w:gridCol w:w="1890"/>
        <w:gridCol w:w="2520"/>
      </w:tblGrid>
      <w:tr w:rsidR="00725DC7" w14:paraId="2BBAEC94" w14:textId="77777777">
        <w:tc>
          <w:tcPr>
            <w:tcW w:w="516" w:type="dxa"/>
          </w:tcPr>
          <w:p w14:paraId="4065D0C4" w14:textId="77777777" w:rsidR="00725DC7" w:rsidRDefault="00E32C37">
            <w:pPr>
              <w:tabs>
                <w:tab w:val="left" w:pos="9180"/>
              </w:tabs>
              <w:spacing w:line="360" w:lineRule="auto"/>
              <w:ind w:right="23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334" w:type="dxa"/>
          </w:tcPr>
          <w:p w14:paraId="1D06CD64" w14:textId="77777777" w:rsidR="00725DC7" w:rsidRDefault="00E32C37">
            <w:pPr>
              <w:tabs>
                <w:tab w:val="left" w:pos="9180"/>
              </w:tabs>
              <w:spacing w:line="360" w:lineRule="auto"/>
              <w:ind w:right="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Дейности</w:t>
            </w:r>
          </w:p>
        </w:tc>
        <w:tc>
          <w:tcPr>
            <w:tcW w:w="1890" w:type="dxa"/>
          </w:tcPr>
          <w:p w14:paraId="2902352B" w14:textId="77777777" w:rsidR="00725DC7" w:rsidRDefault="00E32C37">
            <w:pPr>
              <w:tabs>
                <w:tab w:val="left" w:pos="9180"/>
              </w:tabs>
              <w:spacing w:line="360" w:lineRule="auto"/>
              <w:ind w:right="2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520" w:type="dxa"/>
          </w:tcPr>
          <w:p w14:paraId="54BE832B" w14:textId="77777777" w:rsidR="00725DC7" w:rsidRDefault="00E32C37">
            <w:pPr>
              <w:tabs>
                <w:tab w:val="left" w:pos="9180"/>
              </w:tabs>
              <w:spacing w:line="360" w:lineRule="auto"/>
              <w:ind w:right="64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отговорници</w:t>
            </w:r>
          </w:p>
        </w:tc>
      </w:tr>
      <w:tr w:rsidR="00725DC7" w14:paraId="75EEF77F" w14:textId="77777777">
        <w:tc>
          <w:tcPr>
            <w:tcW w:w="516" w:type="dxa"/>
          </w:tcPr>
          <w:p w14:paraId="3D12A915" w14:textId="77777777" w:rsidR="00725DC7" w:rsidRDefault="00E32C37">
            <w:pPr>
              <w:tabs>
                <w:tab w:val="left" w:pos="9180"/>
              </w:tabs>
              <w:spacing w:line="360" w:lineRule="auto"/>
              <w:ind w:right="6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4" w:type="dxa"/>
          </w:tcPr>
          <w:p w14:paraId="0FED50C4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на педагогическия съвет с дневен ред:</w:t>
            </w:r>
          </w:p>
          <w:p w14:paraId="1E402348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Приема Актуализация на Стратегия за развитие на училището за учебна 2027/2028 г.  и приложенията към нея.</w:t>
            </w:r>
          </w:p>
          <w:p w14:paraId="1D963DDA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 Приема вида на организация на учебния ден.</w:t>
            </w:r>
          </w:p>
          <w:p w14:paraId="27CF8C9E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 Приема формите на обучение за учебна 2027/2028 г.</w:t>
            </w:r>
          </w:p>
          <w:p w14:paraId="60525A9E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 Приема учебни планове за индивидуална форма на обучение, ако има такива.</w:t>
            </w:r>
          </w:p>
          <w:p w14:paraId="526B5BB4" w14:textId="77777777" w:rsidR="00725DC7" w:rsidRDefault="00E32C37">
            <w:pPr>
              <w:tabs>
                <w:tab w:val="left" w:pos="9180"/>
              </w:tabs>
              <w:ind w:left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Приема Актуализация на Правилник за дейността на училището.</w:t>
            </w:r>
          </w:p>
          <w:p w14:paraId="7BA9EF57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6. Приема Училищните учебни планове по класове.</w:t>
            </w:r>
          </w:p>
          <w:p w14:paraId="414FCC79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Приема вътрешноучилищен проект и дейности към него за учебна 2027/2028 г.</w:t>
            </w:r>
          </w:p>
          <w:p w14:paraId="2D641F24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Приема годишния план за дейността на училището.</w:t>
            </w:r>
          </w:p>
          <w:p w14:paraId="750B721B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Предлага на директора занимания по интереси.</w:t>
            </w:r>
          </w:p>
          <w:p w14:paraId="53256154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Приема класно ръководство и учители в ГЦДОУД  и ПГ.</w:t>
            </w:r>
          </w:p>
          <w:p w14:paraId="5C13C687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 Провежда избор на членове за всички комисии, които подпомагат реализиране на дейностите, планирани в годишния учебен план. </w:t>
            </w:r>
          </w:p>
          <w:p w14:paraId="7DB42246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Приема седмично разписание.</w:t>
            </w:r>
          </w:p>
          <w:p w14:paraId="0293D397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 Избор на спортни дейности за учебния час за спортни дейности.</w:t>
            </w:r>
          </w:p>
          <w:p w14:paraId="7C28FA94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Определя базови учители за работа с университети.</w:t>
            </w:r>
          </w:p>
          <w:p w14:paraId="4B21FED9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 Приема дневно разписание за учебна 2027/2028 г.</w:t>
            </w:r>
          </w:p>
          <w:p w14:paraId="723A97C8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Запознава с теми за квалификация на база отчетени дефицити и предложения за квалификация въз основа на постъпили оферти и обобщен анализ от анкети и приема План за квалификационната дейност.</w:t>
            </w:r>
          </w:p>
          <w:p w14:paraId="4CDDC266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Излъчва представители, които да приемат актуализация на Етичния кодекс на училищната общност/ако е необходима такава, заедно с обществения съвет, училищно настоятелство и ученическо самоуправление/.</w:t>
            </w:r>
          </w:p>
          <w:p w14:paraId="7277AEE0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Приема годишния норматив на учителите.</w:t>
            </w:r>
          </w:p>
          <w:p w14:paraId="747CAFD2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 Приема Годишна училищна програма за целодневна организация на учебния ден.</w:t>
            </w:r>
          </w:p>
          <w:p w14:paraId="6E721395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 Приема списък на учители-наставници за работа с университети.</w:t>
            </w:r>
          </w:p>
          <w:p w14:paraId="2966248E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Приемане на допълнителни критерии към показатели, заложени в Приложение на Наредба № 4 от 20.04.2017 г. за нормиране и заплащане на труда и евентуална корекция в отделните показатели.</w:t>
            </w:r>
          </w:p>
          <w:p w14:paraId="4E9524F1" w14:textId="77777777" w:rsidR="00725DC7" w:rsidRDefault="00E32C37">
            <w:pPr>
              <w:tabs>
                <w:tab w:val="left" w:pos="91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Предложения за сформиране на комисия, която да извърши оценяване за допълнително трудово възнаграждение за постигнати резултати от труда през предходната учебна година на педагогическия персонал.</w:t>
            </w:r>
          </w:p>
        </w:tc>
        <w:tc>
          <w:tcPr>
            <w:tcW w:w="1890" w:type="dxa"/>
          </w:tcPr>
          <w:p w14:paraId="4AB704B9" w14:textId="77777777" w:rsidR="00725DC7" w:rsidRDefault="00E32C37">
            <w:pPr>
              <w:tabs>
                <w:tab w:val="left" w:pos="9180"/>
              </w:tabs>
              <w:ind w:right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02.09.2027 г.</w:t>
            </w:r>
          </w:p>
        </w:tc>
        <w:tc>
          <w:tcPr>
            <w:tcW w:w="2520" w:type="dxa"/>
          </w:tcPr>
          <w:p w14:paraId="6A3CF882" w14:textId="77777777" w:rsidR="00725DC7" w:rsidRDefault="00E32C37">
            <w:pPr>
              <w:tabs>
                <w:tab w:val="left" w:pos="9180"/>
              </w:tabs>
              <w:ind w:right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директор,</w:t>
            </w:r>
          </w:p>
          <w:p w14:paraId="4016821F" w14:textId="77777777" w:rsidR="00725DC7" w:rsidRDefault="00E32C37">
            <w:pPr>
              <w:tabs>
                <w:tab w:val="left" w:pos="9180"/>
              </w:tabs>
              <w:ind w:right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- директори,</w:t>
            </w:r>
          </w:p>
          <w:p w14:paraId="3A8AB282" w14:textId="77777777" w:rsidR="00725DC7" w:rsidRDefault="00E32C37">
            <w:pPr>
              <w:tabs>
                <w:tab w:val="left" w:pos="9180"/>
              </w:tabs>
              <w:ind w:right="2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комисии</w:t>
            </w:r>
          </w:p>
        </w:tc>
      </w:tr>
    </w:tbl>
    <w:p w14:paraId="6B99ADE8" w14:textId="77777777" w:rsidR="00725DC7" w:rsidRDefault="00725DC7">
      <w:pPr>
        <w:tabs>
          <w:tab w:val="left" w:pos="0"/>
          <w:tab w:val="left" w:pos="9180"/>
        </w:tabs>
        <w:spacing w:line="360" w:lineRule="auto"/>
        <w:ind w:right="90"/>
        <w:jc w:val="both"/>
        <w:rPr>
          <w:b/>
          <w:bCs/>
          <w:sz w:val="24"/>
          <w:szCs w:val="24"/>
        </w:rPr>
      </w:pPr>
    </w:p>
    <w:p w14:paraId="01B19758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Изготвили:</w:t>
      </w:r>
    </w:p>
    <w:p w14:paraId="1507BA67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Милен Стайков: …………………..      Таня Дачева: …………………………..</w:t>
      </w:r>
    </w:p>
    <w:p w14:paraId="6486B412" w14:textId="77777777" w:rsidR="00725DC7" w:rsidRDefault="00E32C37">
      <w:pPr>
        <w:pBdr>
          <w:top w:val="nil"/>
          <w:left w:val="nil"/>
          <w:bottom w:val="nil"/>
          <w:right w:val="nil"/>
          <w:between w:val="nil"/>
        </w:pBdr>
        <w:tabs>
          <w:tab w:val="left" w:pos="9180"/>
        </w:tabs>
        <w:spacing w:line="360" w:lineRule="auto"/>
        <w:ind w:right="64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Людмила Балабанова: ……………      Димитър Богданов: ……………………</w:t>
      </w:r>
    </w:p>
    <w:sectPr w:rsidR="00725DC7">
      <w:headerReference w:type="even" r:id="rId11"/>
      <w:headerReference w:type="default" r:id="rId12"/>
      <w:footerReference w:type="default" r:id="rId13"/>
      <w:pgSz w:w="11906" w:h="16838"/>
      <w:pgMar w:top="1440" w:right="1274" w:bottom="1134" w:left="1133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1F7D7" w14:textId="77777777" w:rsidR="002C3FFC" w:rsidRDefault="002C3FFC">
      <w:r>
        <w:separator/>
      </w:r>
    </w:p>
  </w:endnote>
  <w:endnote w:type="continuationSeparator" w:id="0">
    <w:p w14:paraId="4F5789F6" w14:textId="77777777" w:rsidR="002C3FFC" w:rsidRDefault="002C3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DE9A09D-15F3-451C-A671-EE13681B0CE9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770FD728-2E4D-4EDA-B23E-042F63DC4E9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07574F81-11A1-485F-8D43-40D3E928F55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597A09AC-1A6C-4EEA-AF64-B33D9B2B401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ADE0E5E-5A59-47D2-8A94-8DD895BDAC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E646" w14:textId="77777777" w:rsidR="00725DC7" w:rsidRDefault="00725DC7">
    <w:pPr>
      <w:tabs>
        <w:tab w:val="left" w:pos="0"/>
        <w:tab w:val="left" w:pos="567"/>
        <w:tab w:val="left" w:pos="851"/>
        <w:tab w:val="left" w:pos="1134"/>
      </w:tabs>
      <w:ind w:right="-180"/>
      <w:jc w:val="both"/>
      <w:rPr>
        <w:b/>
        <w:bCs/>
        <w:sz w:val="26"/>
        <w:szCs w:val="26"/>
      </w:rPr>
    </w:pPr>
  </w:p>
  <w:p w14:paraId="5A70ED5C" w14:textId="77777777" w:rsidR="00725DC7" w:rsidRDefault="00E32C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568CD">
      <w:rPr>
        <w:noProof/>
        <w:color w:val="000000"/>
      </w:rPr>
      <w:t>1</w:t>
    </w:r>
    <w:r>
      <w:rPr>
        <w:color w:val="000000"/>
      </w:rPr>
      <w:fldChar w:fldCharType="end"/>
    </w:r>
  </w:p>
  <w:p w14:paraId="394ECBC6" w14:textId="77777777" w:rsidR="00725DC7" w:rsidRDefault="00725DC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48F3C" w14:textId="77777777" w:rsidR="002C3FFC" w:rsidRDefault="002C3FFC">
      <w:r>
        <w:separator/>
      </w:r>
    </w:p>
  </w:footnote>
  <w:footnote w:type="continuationSeparator" w:id="0">
    <w:p w14:paraId="566398AA" w14:textId="77777777" w:rsidR="002C3FFC" w:rsidRDefault="002C3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3E36" w14:textId="77777777" w:rsidR="00725DC7" w:rsidRDefault="00E32C3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7728B02" w14:textId="77777777" w:rsidR="00725DC7" w:rsidRDefault="00725DC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AE46" w14:textId="77777777" w:rsidR="00725DC7" w:rsidRDefault="00725DC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</w:p>
  <w:p w14:paraId="66FC9DAD" w14:textId="77777777" w:rsidR="00725DC7" w:rsidRDefault="00725DC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7AC6"/>
    <w:multiLevelType w:val="multilevel"/>
    <w:tmpl w:val="CC8818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090194B"/>
    <w:multiLevelType w:val="multilevel"/>
    <w:tmpl w:val="29AC15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71A04E8"/>
    <w:multiLevelType w:val="multilevel"/>
    <w:tmpl w:val="DD4C679E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A364A91"/>
    <w:multiLevelType w:val="multilevel"/>
    <w:tmpl w:val="D720A6BE"/>
    <w:lvl w:ilvl="0">
      <w:start w:val="1"/>
      <w:numFmt w:val="bullet"/>
      <w:lvlText w:val="o"/>
      <w:lvlJc w:val="left"/>
      <w:pPr>
        <w:ind w:left="1287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B443F82"/>
    <w:multiLevelType w:val="multilevel"/>
    <w:tmpl w:val="60DC33BC"/>
    <w:lvl w:ilvl="0">
      <w:start w:val="2013"/>
      <w:numFmt w:val="bullet"/>
      <w:lvlText w:val="-"/>
      <w:lvlJc w:val="left"/>
      <w:pPr>
        <w:ind w:left="349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421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93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65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37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09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81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53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251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C8D1203"/>
    <w:multiLevelType w:val="multilevel"/>
    <w:tmpl w:val="7F463846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73058"/>
    <w:multiLevelType w:val="multilevel"/>
    <w:tmpl w:val="947A7E3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FB94D6C"/>
    <w:multiLevelType w:val="multilevel"/>
    <w:tmpl w:val="BB0684D0"/>
    <w:lvl w:ilvl="0">
      <w:start w:val="7"/>
      <w:numFmt w:val="upperRoman"/>
      <w:lvlText w:val="%1."/>
      <w:lvlJc w:val="left"/>
      <w:pPr>
        <w:ind w:left="1287" w:hanging="72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87F7857"/>
    <w:multiLevelType w:val="multilevel"/>
    <w:tmpl w:val="0BD8CBF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9EF28E3"/>
    <w:multiLevelType w:val="multilevel"/>
    <w:tmpl w:val="9B220A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7EA375F1"/>
    <w:multiLevelType w:val="multilevel"/>
    <w:tmpl w:val="C414EE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767071688">
    <w:abstractNumId w:val="0"/>
  </w:num>
  <w:num w:numId="2" w16cid:durableId="1903565807">
    <w:abstractNumId w:val="7"/>
  </w:num>
  <w:num w:numId="3" w16cid:durableId="707682572">
    <w:abstractNumId w:val="3"/>
  </w:num>
  <w:num w:numId="4" w16cid:durableId="1916624819">
    <w:abstractNumId w:val="5"/>
  </w:num>
  <w:num w:numId="5" w16cid:durableId="865950732">
    <w:abstractNumId w:val="2"/>
  </w:num>
  <w:num w:numId="6" w16cid:durableId="179659979">
    <w:abstractNumId w:val="8"/>
  </w:num>
  <w:num w:numId="7" w16cid:durableId="1742170129">
    <w:abstractNumId w:val="1"/>
  </w:num>
  <w:num w:numId="8" w16cid:durableId="1480800458">
    <w:abstractNumId w:val="9"/>
  </w:num>
  <w:num w:numId="9" w16cid:durableId="729887422">
    <w:abstractNumId w:val="10"/>
  </w:num>
  <w:num w:numId="10" w16cid:durableId="297492206">
    <w:abstractNumId w:val="6"/>
  </w:num>
  <w:num w:numId="11" w16cid:durableId="3604772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DC7"/>
    <w:rsid w:val="00057BF6"/>
    <w:rsid w:val="00082DDC"/>
    <w:rsid w:val="00184232"/>
    <w:rsid w:val="00213836"/>
    <w:rsid w:val="002A77C0"/>
    <w:rsid w:val="002C3FFC"/>
    <w:rsid w:val="004568CD"/>
    <w:rsid w:val="004F10B0"/>
    <w:rsid w:val="005047A2"/>
    <w:rsid w:val="00535574"/>
    <w:rsid w:val="00710CFE"/>
    <w:rsid w:val="00725DC7"/>
    <w:rsid w:val="007B3473"/>
    <w:rsid w:val="008E0115"/>
    <w:rsid w:val="00A073A6"/>
    <w:rsid w:val="00A134D0"/>
    <w:rsid w:val="00BF3EE9"/>
    <w:rsid w:val="00E218A7"/>
    <w:rsid w:val="00E32C37"/>
    <w:rsid w:val="00E474B9"/>
    <w:rsid w:val="00F4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77EE69"/>
  <w15:docId w15:val="{0711D977-9E76-42F6-87E6-D7710D51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rsid w:val="00E00215"/>
    <w:pPr>
      <w:jc w:val="both"/>
    </w:pPr>
    <w:rPr>
      <w:sz w:val="28"/>
      <w:lang w:val="bg-BG"/>
    </w:rPr>
  </w:style>
  <w:style w:type="character" w:customStyle="1" w:styleId="a5">
    <w:name w:val="Основен текст Знак"/>
    <w:basedOn w:val="a0"/>
    <w:link w:val="a4"/>
    <w:rsid w:val="00E00215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link w:val="a7"/>
    <w:rsid w:val="00E00215"/>
    <w:pPr>
      <w:tabs>
        <w:tab w:val="center" w:pos="4153"/>
        <w:tab w:val="right" w:pos="8306"/>
      </w:tabs>
    </w:pPr>
  </w:style>
  <w:style w:type="character" w:customStyle="1" w:styleId="a7">
    <w:name w:val="Горен колонтитул Знак"/>
    <w:basedOn w:val="a0"/>
    <w:link w:val="a6"/>
    <w:rsid w:val="00E00215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a8">
    <w:name w:val="page number"/>
    <w:basedOn w:val="a0"/>
    <w:rsid w:val="00E00215"/>
  </w:style>
  <w:style w:type="paragraph" w:styleId="a9">
    <w:name w:val="footer"/>
    <w:link w:val="aa"/>
    <w:uiPriority w:val="99"/>
    <w:rsid w:val="00E00215"/>
    <w:pPr>
      <w:tabs>
        <w:tab w:val="center" w:pos="4153"/>
        <w:tab w:val="right" w:pos="83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E00215"/>
    <w:rPr>
      <w:rFonts w:ascii="Times New Roman" w:eastAsia="Times New Roman" w:hAnsi="Times New Roman" w:cs="Times New Roman"/>
      <w:sz w:val="20"/>
      <w:szCs w:val="20"/>
      <w:lang w:val="en-AU"/>
    </w:rPr>
  </w:style>
  <w:style w:type="character" w:styleId="ab">
    <w:name w:val="Hyperlink"/>
    <w:rsid w:val="00E00215"/>
    <w:rPr>
      <w:color w:val="0000FF"/>
      <w:u w:val="single"/>
    </w:rPr>
  </w:style>
  <w:style w:type="paragraph" w:styleId="ac">
    <w:name w:val="List Paragraph"/>
    <w:uiPriority w:val="34"/>
    <w:qFormat/>
    <w:rsid w:val="00E00215"/>
    <w:pPr>
      <w:ind w:left="720"/>
    </w:pPr>
  </w:style>
  <w:style w:type="character" w:customStyle="1" w:styleId="apple-converted-space">
    <w:name w:val="apple-converted-space"/>
    <w:basedOn w:val="a0"/>
    <w:rsid w:val="00E00215"/>
  </w:style>
  <w:style w:type="character" w:styleId="ad">
    <w:name w:val="Emphasis"/>
    <w:basedOn w:val="a0"/>
    <w:uiPriority w:val="20"/>
    <w:qFormat/>
    <w:rsid w:val="00E00215"/>
    <w:rPr>
      <w:i/>
      <w:iCs/>
    </w:rPr>
  </w:style>
  <w:style w:type="paragraph" w:styleId="ae">
    <w:name w:val="Normal (Web)"/>
    <w:uiPriority w:val="99"/>
    <w:unhideWhenUsed/>
    <w:rsid w:val="00E00215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">
    <w:name w:val="Strong"/>
    <w:basedOn w:val="a0"/>
    <w:uiPriority w:val="22"/>
    <w:qFormat/>
    <w:rsid w:val="00E00215"/>
    <w:rPr>
      <w:b/>
      <w:bCs/>
    </w:rPr>
  </w:style>
  <w:style w:type="paragraph" w:styleId="af0">
    <w:name w:val="Balloon Text"/>
    <w:link w:val="af1"/>
    <w:uiPriority w:val="99"/>
    <w:semiHidden/>
    <w:unhideWhenUsed/>
    <w:rsid w:val="00E00215"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E00215"/>
    <w:rPr>
      <w:rFonts w:ascii="Tahoma" w:eastAsia="Times New Roman" w:hAnsi="Tahoma" w:cs="Tahoma"/>
      <w:sz w:val="16"/>
      <w:szCs w:val="16"/>
      <w:lang w:val="en-AU"/>
    </w:rPr>
  </w:style>
  <w:style w:type="character" w:styleId="af2">
    <w:name w:val="Unresolved Mention"/>
    <w:basedOn w:val="a0"/>
    <w:uiPriority w:val="99"/>
    <w:semiHidden/>
    <w:unhideWhenUsed/>
    <w:rsid w:val="00DF5C5D"/>
    <w:rPr>
      <w:color w:val="605E5C"/>
      <w:shd w:val="clear" w:color="auto" w:fill="E1DFDD"/>
    </w:rPr>
  </w:style>
  <w:style w:type="character" w:styleId="af3">
    <w:name w:val="Placeholder Text"/>
    <w:basedOn w:val="a0"/>
    <w:uiPriority w:val="99"/>
    <w:semiHidden/>
    <w:rsid w:val="00A91FFA"/>
    <w:rPr>
      <w:color w:val="808080"/>
    </w:rPr>
  </w:style>
  <w:style w:type="table" w:customStyle="1" w:styleId="a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fff0">
    <w:name w:val="Table Grid"/>
    <w:basedOn w:val="a1"/>
    <w:uiPriority w:val="59"/>
    <w:rsid w:val="00095D38"/>
    <w:rPr>
      <w:rFonts w:ascii="Calibri" w:eastAsia="Calibri" w:hAnsi="Calibri"/>
      <w:lang w:val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ffff1">
    <w:basedOn w:val="TableNormal2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apple-tab-span">
    <w:name w:val="apple-tab-span"/>
    <w:basedOn w:val="a0"/>
    <w:rsid w:val="00940D17"/>
  </w:style>
  <w:style w:type="table" w:customStyle="1" w:styleId="afffff9">
    <w:basedOn w:val="TableNormal1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fffff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ff2">
    <w:basedOn w:val="TableNormal1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f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u-hrbotev@nu-hrbotev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RsoCdPRH0LssAc3Qs5aprqguOA==">CgMxLjAyDmguanVzdGl2ZGwwcmZtMg5oLnZjaTV4c2VuZ2g3czIOaC52YnFrd3R4ZTJjYXMyDmgucjNianQ2bXA3ZjMxMghoLnR5amN3dDIOaC53cDVtYnZ3c2FtdXEyCWguMWZvYjl0ZTIJaC4zZHk2dmttMgloLjF0M2g1c2Y4AHIhMUU3cTNJOXZ2MGFiZS1QU0c3UkRiejBPR1Q5WmR4S0VV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37</Pages>
  <Words>9297</Words>
  <Characters>52997</Characters>
  <Application>Microsoft Office Word</Application>
  <DocSecurity>0</DocSecurity>
  <Lines>441</Lines>
  <Paragraphs>124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RIO</dc:creator>
  <cp:lastModifiedBy>Таня Ж. Дачева</cp:lastModifiedBy>
  <cp:revision>15</cp:revision>
  <cp:lastPrinted>2026-09-16T09:27:00Z</cp:lastPrinted>
  <dcterms:created xsi:type="dcterms:W3CDTF">2025-09-01T12:40:00Z</dcterms:created>
  <dcterms:modified xsi:type="dcterms:W3CDTF">2026-09-16T09:30:00Z</dcterms:modified>
</cp:coreProperties>
</file>